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CA5C" w14:textId="13814DA9" w:rsidR="00D85F6B" w:rsidRDefault="00D85F6B" w:rsidP="007F14B1">
      <w:pPr>
        <w:spacing w:after="120"/>
        <w:rPr>
          <w:rFonts w:ascii="Times New Roman" w:eastAsia="Times New Roman" w:hAnsi="Times New Roman"/>
          <w:b/>
          <w:sz w:val="28"/>
          <w:szCs w:val="28"/>
        </w:rPr>
      </w:pPr>
      <w:r>
        <w:rPr>
          <w:rFonts w:ascii="Times New Roman" w:eastAsia="Times New Roman" w:hAnsi="Times New Roman"/>
          <w:b/>
          <w:noProof/>
          <w:sz w:val="28"/>
          <w:szCs w:val="28"/>
        </w:rPr>
        <w:drawing>
          <wp:inline distT="0" distB="0" distL="0" distR="0" wp14:anchorId="0AF79A70" wp14:editId="41282331">
            <wp:extent cx="3886200" cy="883894"/>
            <wp:effectExtent l="0" t="0" r="0" b="0"/>
            <wp:docPr id="90789366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9629" cy="891497"/>
                    </a:xfrm>
                    <a:prstGeom prst="rect">
                      <a:avLst/>
                    </a:prstGeom>
                    <a:noFill/>
                  </pic:spPr>
                </pic:pic>
              </a:graphicData>
            </a:graphic>
          </wp:inline>
        </w:drawing>
      </w:r>
    </w:p>
    <w:p w14:paraId="79E45779" w14:textId="0E4CE249" w:rsidR="005045ED" w:rsidRPr="00A75B3B" w:rsidRDefault="005045ED" w:rsidP="007F14B1">
      <w:pPr>
        <w:spacing w:after="120"/>
        <w:rPr>
          <w:rFonts w:ascii="Times New Roman" w:eastAsia="Times New Roman" w:hAnsi="Times New Roman"/>
          <w:b/>
          <w:sz w:val="28"/>
          <w:szCs w:val="28"/>
        </w:rPr>
      </w:pPr>
      <w:r w:rsidRPr="00A75B3B">
        <w:rPr>
          <w:rFonts w:ascii="Times New Roman" w:eastAsia="Times New Roman" w:hAnsi="Times New Roman"/>
          <w:b/>
          <w:sz w:val="28"/>
          <w:szCs w:val="28"/>
        </w:rPr>
        <w:t>TIRGUS IZPĒTE</w:t>
      </w:r>
    </w:p>
    <w:p w14:paraId="47FCBDE9" w14:textId="2F1E11CC" w:rsidR="00C47ACD" w:rsidRPr="00A75B3B" w:rsidRDefault="00A13DC8" w:rsidP="00EF5FE9">
      <w:pPr>
        <w:spacing w:line="240" w:lineRule="auto"/>
        <w:rPr>
          <w:rFonts w:ascii="Times New Roman" w:hAnsi="Times New Roman"/>
          <w:b/>
          <w:sz w:val="28"/>
          <w:szCs w:val="28"/>
        </w:rPr>
      </w:pPr>
      <w:bookmarkStart w:id="0" w:name="_Hlk113894915"/>
      <w:bookmarkStart w:id="1" w:name="_Hlk150242499"/>
      <w:r>
        <w:rPr>
          <w:rFonts w:ascii="Times New Roman" w:eastAsia="Times New Roman" w:hAnsi="Times New Roman"/>
          <w:b/>
          <w:sz w:val="28"/>
          <w:szCs w:val="28"/>
        </w:rPr>
        <w:t>“</w:t>
      </w:r>
      <w:r w:rsidR="00D85F6B" w:rsidRPr="00D85F6B">
        <w:rPr>
          <w:rFonts w:ascii="Times New Roman" w:hAnsi="Times New Roman"/>
          <w:b/>
          <w:sz w:val="28"/>
          <w:szCs w:val="28"/>
        </w:rPr>
        <w:t>Sporta inventāra piegāde veselības veicināšanas aktivitātēm</w:t>
      </w:r>
      <w:r w:rsidR="00D66ADF" w:rsidRPr="00A75B3B">
        <w:rPr>
          <w:rFonts w:ascii="Times New Roman" w:hAnsi="Times New Roman"/>
          <w:b/>
          <w:sz w:val="28"/>
          <w:szCs w:val="28"/>
        </w:rPr>
        <w:t>”</w:t>
      </w:r>
      <w:r w:rsidR="00576D78" w:rsidRPr="00A75B3B">
        <w:rPr>
          <w:rFonts w:ascii="Times New Roman" w:hAnsi="Times New Roman"/>
          <w:b/>
          <w:sz w:val="28"/>
          <w:szCs w:val="28"/>
        </w:rPr>
        <w:t>,</w:t>
      </w:r>
    </w:p>
    <w:p w14:paraId="460E5E59" w14:textId="48BFD974" w:rsidR="00E55F94" w:rsidRPr="00A75B3B" w:rsidRDefault="000A6B08" w:rsidP="00EF5FE9">
      <w:pPr>
        <w:spacing w:line="240" w:lineRule="auto"/>
        <w:rPr>
          <w:rFonts w:ascii="Times New Roman" w:eastAsia="Times New Roman" w:hAnsi="Times New Roman"/>
          <w:b/>
          <w:sz w:val="28"/>
          <w:szCs w:val="28"/>
        </w:rPr>
      </w:pPr>
      <w:r w:rsidRPr="00A75B3B">
        <w:rPr>
          <w:rFonts w:ascii="Times New Roman" w:hAnsi="Times New Roman"/>
          <w:b/>
          <w:bCs/>
          <w:sz w:val="24"/>
          <w:szCs w:val="24"/>
        </w:rPr>
        <w:t xml:space="preserve">identifikācijas numurs </w:t>
      </w:r>
      <w:r w:rsidR="00367BE4" w:rsidRPr="00A75B3B">
        <w:rPr>
          <w:rFonts w:ascii="Times New Roman" w:eastAsia="Times New Roman" w:hAnsi="Times New Roman"/>
          <w:b/>
          <w:sz w:val="24"/>
          <w:szCs w:val="24"/>
        </w:rPr>
        <w:t>BNP/TI/202</w:t>
      </w:r>
      <w:r w:rsidR="00A13DC8">
        <w:rPr>
          <w:rFonts w:ascii="Times New Roman" w:eastAsia="Times New Roman" w:hAnsi="Times New Roman"/>
          <w:b/>
          <w:sz w:val="24"/>
          <w:szCs w:val="24"/>
        </w:rPr>
        <w:t>3</w:t>
      </w:r>
      <w:r w:rsidR="00367BE4" w:rsidRPr="00A75B3B">
        <w:rPr>
          <w:rFonts w:ascii="Times New Roman" w:eastAsia="Times New Roman" w:hAnsi="Times New Roman"/>
          <w:b/>
          <w:sz w:val="24"/>
          <w:szCs w:val="24"/>
        </w:rPr>
        <w:t>/</w:t>
      </w:r>
      <w:r w:rsidR="00800989">
        <w:rPr>
          <w:rFonts w:ascii="Times New Roman" w:eastAsia="Times New Roman" w:hAnsi="Times New Roman"/>
          <w:b/>
          <w:sz w:val="24"/>
          <w:szCs w:val="24"/>
        </w:rPr>
        <w:t>1</w:t>
      </w:r>
      <w:r w:rsidR="00121DFC">
        <w:rPr>
          <w:rFonts w:ascii="Times New Roman" w:eastAsia="Times New Roman" w:hAnsi="Times New Roman"/>
          <w:b/>
          <w:sz w:val="24"/>
          <w:szCs w:val="24"/>
        </w:rPr>
        <w:t>5</w:t>
      </w:r>
      <w:r w:rsidR="00D85F6B">
        <w:rPr>
          <w:rFonts w:ascii="Times New Roman" w:eastAsia="Times New Roman" w:hAnsi="Times New Roman"/>
          <w:b/>
          <w:sz w:val="24"/>
          <w:szCs w:val="24"/>
        </w:rPr>
        <w:t>2</w:t>
      </w:r>
      <w:bookmarkEnd w:id="1"/>
    </w:p>
    <w:bookmarkEnd w:id="0"/>
    <w:p w14:paraId="304659D8" w14:textId="77777777" w:rsidR="006A109D" w:rsidRPr="00A75B3B" w:rsidRDefault="006A109D" w:rsidP="002E2389">
      <w:pPr>
        <w:spacing w:line="240" w:lineRule="auto"/>
        <w:rPr>
          <w:rFonts w:ascii="Times New Roman" w:eastAsia="Times New Roman" w:hAnsi="Times New Roman"/>
          <w:sz w:val="24"/>
          <w:szCs w:val="24"/>
        </w:rPr>
      </w:pPr>
    </w:p>
    <w:p w14:paraId="16B595C7" w14:textId="77777777" w:rsidR="005045ED" w:rsidRPr="00A75B3B" w:rsidRDefault="005045ED" w:rsidP="005045ED">
      <w:pPr>
        <w:pStyle w:val="Sarakstarindkopa"/>
        <w:numPr>
          <w:ilvl w:val="0"/>
          <w:numId w:val="3"/>
        </w:numPr>
        <w:ind w:left="284" w:hanging="284"/>
        <w:jc w:val="both"/>
        <w:rPr>
          <w:rFonts w:ascii="Times New Roman" w:hAnsi="Times New Roman"/>
          <w:b/>
          <w:sz w:val="24"/>
          <w:szCs w:val="24"/>
        </w:rPr>
      </w:pPr>
      <w:r w:rsidRPr="00A75B3B">
        <w:rPr>
          <w:rFonts w:ascii="Times New Roman" w:hAnsi="Times New Roman"/>
          <w:b/>
          <w:sz w:val="24"/>
          <w:szCs w:val="24"/>
        </w:rPr>
        <w:t>Pasūtītājs</w:t>
      </w:r>
    </w:p>
    <w:tbl>
      <w:tblPr>
        <w:tblpPr w:leftFromText="180" w:rightFromText="180" w:vertAnchor="text" w:horzAnchor="margin" w:tblpXSpec="center" w:tblpY="99"/>
        <w:tblW w:w="8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0753A4" w:rsidRPr="00A75B3B" w14:paraId="75DFA656" w14:textId="77777777" w:rsidTr="000753A4">
        <w:trPr>
          <w:trHeight w:val="235"/>
        </w:trPr>
        <w:tc>
          <w:tcPr>
            <w:tcW w:w="2551" w:type="dxa"/>
            <w:shd w:val="clear" w:color="auto" w:fill="BFBFBF"/>
            <w:vAlign w:val="center"/>
          </w:tcPr>
          <w:p w14:paraId="4F3FBA19" w14:textId="77777777" w:rsidR="000753A4" w:rsidRPr="00A75B3B" w:rsidRDefault="000753A4" w:rsidP="000753A4">
            <w:pPr>
              <w:keepNext/>
              <w:spacing w:line="240" w:lineRule="auto"/>
              <w:jc w:val="left"/>
              <w:outlineLvl w:val="1"/>
              <w:rPr>
                <w:rFonts w:ascii="Times New Roman" w:eastAsia="Times New Roman" w:hAnsi="Times New Roman"/>
                <w:b/>
                <w:bCs/>
                <w:iCs/>
                <w:sz w:val="24"/>
                <w:szCs w:val="28"/>
              </w:rPr>
            </w:pPr>
            <w:r w:rsidRPr="00A75B3B">
              <w:rPr>
                <w:rFonts w:ascii="Times New Roman" w:eastAsia="Times New Roman" w:hAnsi="Times New Roman"/>
                <w:b/>
                <w:bCs/>
                <w:iCs/>
                <w:sz w:val="24"/>
                <w:szCs w:val="28"/>
              </w:rPr>
              <w:t>Nosaukums</w:t>
            </w:r>
          </w:p>
        </w:tc>
        <w:tc>
          <w:tcPr>
            <w:tcW w:w="5812" w:type="dxa"/>
            <w:vAlign w:val="center"/>
          </w:tcPr>
          <w:p w14:paraId="5AD343DF" w14:textId="77777777" w:rsidR="000753A4" w:rsidRPr="00A75B3B" w:rsidRDefault="000753A4" w:rsidP="000753A4">
            <w:pPr>
              <w:keepNext/>
              <w:spacing w:line="240" w:lineRule="auto"/>
              <w:jc w:val="left"/>
              <w:outlineLvl w:val="1"/>
              <w:rPr>
                <w:rFonts w:ascii="Times New Roman" w:eastAsia="Times New Roman" w:hAnsi="Times New Roman"/>
                <w:bCs/>
                <w:iCs/>
                <w:sz w:val="24"/>
                <w:szCs w:val="28"/>
              </w:rPr>
            </w:pPr>
            <w:r w:rsidRPr="00A75B3B">
              <w:rPr>
                <w:rFonts w:ascii="Times New Roman" w:eastAsia="Times New Roman" w:hAnsi="Times New Roman"/>
                <w:bCs/>
                <w:iCs/>
                <w:sz w:val="24"/>
                <w:szCs w:val="28"/>
              </w:rPr>
              <w:t>Bauskas novada pašvaldība</w:t>
            </w:r>
          </w:p>
        </w:tc>
      </w:tr>
      <w:tr w:rsidR="000753A4" w:rsidRPr="00A75B3B" w14:paraId="4FBD32FC" w14:textId="77777777" w:rsidTr="000753A4">
        <w:trPr>
          <w:trHeight w:val="229"/>
        </w:trPr>
        <w:tc>
          <w:tcPr>
            <w:tcW w:w="2551" w:type="dxa"/>
            <w:shd w:val="clear" w:color="auto" w:fill="BFBFBF"/>
            <w:vAlign w:val="center"/>
          </w:tcPr>
          <w:p w14:paraId="1FFD39C4" w14:textId="77777777" w:rsidR="000753A4" w:rsidRPr="00A75B3B" w:rsidRDefault="000753A4" w:rsidP="000753A4">
            <w:pPr>
              <w:keepNext/>
              <w:spacing w:line="240" w:lineRule="auto"/>
              <w:jc w:val="left"/>
              <w:outlineLvl w:val="1"/>
              <w:rPr>
                <w:rFonts w:ascii="Times New Roman" w:eastAsia="Times New Roman" w:hAnsi="Times New Roman"/>
                <w:bCs/>
                <w:iCs/>
                <w:sz w:val="24"/>
                <w:szCs w:val="28"/>
              </w:rPr>
            </w:pPr>
            <w:r w:rsidRPr="00A75B3B">
              <w:rPr>
                <w:rFonts w:ascii="Times New Roman" w:eastAsia="Times New Roman" w:hAnsi="Times New Roman"/>
                <w:b/>
                <w:bCs/>
                <w:iCs/>
                <w:sz w:val="24"/>
                <w:szCs w:val="28"/>
                <w:lang w:eastAsia="lv-LV"/>
              </w:rPr>
              <w:t>Juridiskā adrese</w:t>
            </w:r>
          </w:p>
        </w:tc>
        <w:tc>
          <w:tcPr>
            <w:tcW w:w="5812" w:type="dxa"/>
            <w:vAlign w:val="center"/>
          </w:tcPr>
          <w:p w14:paraId="509DC5E1" w14:textId="77777777" w:rsidR="000753A4" w:rsidRPr="00A75B3B" w:rsidRDefault="000753A4" w:rsidP="000753A4">
            <w:pPr>
              <w:keepNext/>
              <w:spacing w:line="240" w:lineRule="auto"/>
              <w:jc w:val="left"/>
              <w:outlineLvl w:val="1"/>
              <w:rPr>
                <w:rFonts w:ascii="Times New Roman" w:eastAsia="Times New Roman" w:hAnsi="Times New Roman"/>
                <w:bCs/>
                <w:iCs/>
                <w:sz w:val="24"/>
                <w:szCs w:val="28"/>
              </w:rPr>
            </w:pPr>
            <w:r w:rsidRPr="00A75B3B">
              <w:rPr>
                <w:rFonts w:ascii="Times New Roman" w:eastAsia="Times New Roman" w:hAnsi="Times New Roman"/>
                <w:bCs/>
                <w:iCs/>
                <w:sz w:val="24"/>
                <w:szCs w:val="28"/>
              </w:rPr>
              <w:t>Uzvaras iela 1, Bauska, Bauskas novads, LV-3901</w:t>
            </w:r>
          </w:p>
        </w:tc>
      </w:tr>
      <w:tr w:rsidR="000753A4" w:rsidRPr="00A75B3B" w14:paraId="6A2724E5" w14:textId="77777777" w:rsidTr="000753A4">
        <w:trPr>
          <w:trHeight w:val="274"/>
        </w:trPr>
        <w:tc>
          <w:tcPr>
            <w:tcW w:w="2551" w:type="dxa"/>
            <w:shd w:val="clear" w:color="auto" w:fill="BFBFBF"/>
            <w:vAlign w:val="center"/>
          </w:tcPr>
          <w:p w14:paraId="2859DD1E" w14:textId="77777777" w:rsidR="000753A4" w:rsidRPr="00A75B3B" w:rsidRDefault="000753A4" w:rsidP="000753A4">
            <w:pPr>
              <w:keepNext/>
              <w:spacing w:line="240" w:lineRule="auto"/>
              <w:jc w:val="left"/>
              <w:outlineLvl w:val="1"/>
              <w:rPr>
                <w:rFonts w:ascii="Times New Roman" w:eastAsia="Times New Roman" w:hAnsi="Times New Roman"/>
                <w:bCs/>
                <w:iCs/>
                <w:sz w:val="24"/>
                <w:szCs w:val="28"/>
              </w:rPr>
            </w:pPr>
            <w:r w:rsidRPr="00A75B3B">
              <w:rPr>
                <w:rFonts w:ascii="Times New Roman" w:eastAsia="Times New Roman" w:hAnsi="Times New Roman"/>
                <w:b/>
                <w:bCs/>
                <w:iCs/>
                <w:sz w:val="24"/>
                <w:szCs w:val="28"/>
                <w:lang w:eastAsia="lv-LV"/>
              </w:rPr>
              <w:t>Reģistrācijas numurs</w:t>
            </w:r>
          </w:p>
        </w:tc>
        <w:tc>
          <w:tcPr>
            <w:tcW w:w="5812" w:type="dxa"/>
            <w:vAlign w:val="center"/>
          </w:tcPr>
          <w:p w14:paraId="1A848D23" w14:textId="77777777" w:rsidR="000753A4" w:rsidRPr="00A75B3B" w:rsidRDefault="000753A4" w:rsidP="000753A4">
            <w:pPr>
              <w:keepNext/>
              <w:spacing w:line="240" w:lineRule="auto"/>
              <w:jc w:val="left"/>
              <w:outlineLvl w:val="1"/>
              <w:rPr>
                <w:rFonts w:ascii="Times New Roman" w:eastAsia="Times New Roman" w:hAnsi="Times New Roman"/>
                <w:bCs/>
                <w:iCs/>
                <w:sz w:val="24"/>
                <w:szCs w:val="28"/>
              </w:rPr>
            </w:pPr>
            <w:r w:rsidRPr="00A75B3B">
              <w:rPr>
                <w:rFonts w:ascii="Times New Roman" w:eastAsia="Times New Roman" w:hAnsi="Times New Roman"/>
                <w:bCs/>
                <w:iCs/>
                <w:sz w:val="24"/>
                <w:szCs w:val="28"/>
              </w:rPr>
              <w:t>90009116223</w:t>
            </w:r>
          </w:p>
        </w:tc>
      </w:tr>
    </w:tbl>
    <w:p w14:paraId="18ECE489" w14:textId="77777777" w:rsidR="000753A4" w:rsidRPr="00B03DEF" w:rsidRDefault="000753A4" w:rsidP="00C20964">
      <w:pPr>
        <w:pStyle w:val="Sarakstarindkopa"/>
        <w:numPr>
          <w:ilvl w:val="0"/>
          <w:numId w:val="3"/>
        </w:numPr>
        <w:spacing w:before="120" w:after="120" w:line="240" w:lineRule="auto"/>
        <w:ind w:left="284" w:hanging="284"/>
        <w:contextualSpacing w:val="0"/>
        <w:jc w:val="both"/>
        <w:rPr>
          <w:rFonts w:ascii="Times New Roman" w:hAnsi="Times New Roman"/>
          <w:b/>
          <w:sz w:val="24"/>
          <w:szCs w:val="24"/>
        </w:rPr>
      </w:pPr>
      <w:r w:rsidRPr="00B03DEF">
        <w:rPr>
          <w:rFonts w:ascii="Times New Roman" w:hAnsi="Times New Roman"/>
          <w:b/>
          <w:sz w:val="24"/>
          <w:szCs w:val="24"/>
        </w:rPr>
        <w:t>Iepirkuma priekšmets</w:t>
      </w:r>
    </w:p>
    <w:p w14:paraId="2D694076" w14:textId="3892F31C" w:rsidR="001654AC" w:rsidRPr="00C20964" w:rsidRDefault="00C20964" w:rsidP="00C20964">
      <w:pPr>
        <w:pStyle w:val="Sarakstarindkopa"/>
        <w:numPr>
          <w:ilvl w:val="1"/>
          <w:numId w:val="3"/>
        </w:numPr>
        <w:spacing w:before="120" w:after="120" w:line="240" w:lineRule="auto"/>
        <w:contextualSpacing w:val="0"/>
        <w:jc w:val="both"/>
        <w:rPr>
          <w:rFonts w:ascii="Times New Roman" w:hAnsi="Times New Roman"/>
          <w:sz w:val="24"/>
          <w:szCs w:val="24"/>
        </w:rPr>
      </w:pPr>
      <w:r>
        <w:rPr>
          <w:rFonts w:ascii="Times New Roman" w:hAnsi="Times New Roman"/>
          <w:b/>
          <w:spacing w:val="-1"/>
          <w:sz w:val="24"/>
          <w:szCs w:val="24"/>
          <w:lang w:eastAsia="lv-LV"/>
        </w:rPr>
        <w:t xml:space="preserve"> </w:t>
      </w:r>
      <w:r w:rsidR="00D85F6B" w:rsidRPr="00C20964">
        <w:rPr>
          <w:rFonts w:ascii="Times New Roman" w:hAnsi="Times New Roman"/>
          <w:b/>
          <w:spacing w:val="-1"/>
          <w:sz w:val="24"/>
          <w:szCs w:val="24"/>
          <w:lang w:eastAsia="lv-LV"/>
        </w:rPr>
        <w:t>sporta inventāra piegāde veselības veicināšanas aktivitātēm</w:t>
      </w:r>
      <w:r w:rsidR="009A0442" w:rsidRPr="00C20964">
        <w:rPr>
          <w:rFonts w:ascii="Times New Roman" w:hAnsi="Times New Roman"/>
          <w:b/>
          <w:spacing w:val="-1"/>
          <w:sz w:val="24"/>
          <w:szCs w:val="24"/>
          <w:lang w:eastAsia="lv-LV"/>
        </w:rPr>
        <w:t xml:space="preserve"> </w:t>
      </w:r>
      <w:r w:rsidR="00800989" w:rsidRPr="00C20964">
        <w:rPr>
          <w:rFonts w:ascii="Times New Roman" w:hAnsi="Times New Roman"/>
          <w:b/>
          <w:spacing w:val="-1"/>
          <w:sz w:val="24"/>
          <w:szCs w:val="24"/>
          <w:lang w:eastAsia="lv-LV"/>
        </w:rPr>
        <w:t xml:space="preserve"> </w:t>
      </w:r>
      <w:r w:rsidR="004F0D29" w:rsidRPr="00C20964">
        <w:rPr>
          <w:rFonts w:ascii="Times New Roman" w:hAnsi="Times New Roman"/>
          <w:sz w:val="24"/>
          <w:szCs w:val="24"/>
        </w:rPr>
        <w:t xml:space="preserve">(turpmāk – </w:t>
      </w:r>
      <w:r w:rsidR="00D85F6B" w:rsidRPr="00C20964">
        <w:rPr>
          <w:rFonts w:ascii="Times New Roman" w:hAnsi="Times New Roman"/>
          <w:sz w:val="24"/>
          <w:szCs w:val="24"/>
        </w:rPr>
        <w:t>Piegāde</w:t>
      </w:r>
      <w:r w:rsidR="004F0D29" w:rsidRPr="00C20964">
        <w:rPr>
          <w:rFonts w:ascii="Times New Roman" w:hAnsi="Times New Roman"/>
          <w:sz w:val="24"/>
          <w:szCs w:val="24"/>
        </w:rPr>
        <w:t>)</w:t>
      </w:r>
      <w:r w:rsidR="00456DA3" w:rsidRPr="00C20964">
        <w:rPr>
          <w:rFonts w:ascii="Times New Roman" w:hAnsi="Times New Roman"/>
          <w:sz w:val="24"/>
          <w:szCs w:val="24"/>
        </w:rPr>
        <w:t xml:space="preserve">, </w:t>
      </w:r>
      <w:r w:rsidR="004F0D29" w:rsidRPr="00C20964">
        <w:rPr>
          <w:rFonts w:ascii="Times New Roman" w:hAnsi="Times New Roman"/>
          <w:sz w:val="24"/>
          <w:szCs w:val="24"/>
        </w:rPr>
        <w:t xml:space="preserve">saskaņā ar Tehnisko specifikāciju </w:t>
      </w:r>
      <w:r w:rsidR="001654AC" w:rsidRPr="00C20964">
        <w:rPr>
          <w:rFonts w:ascii="Times New Roman" w:hAnsi="Times New Roman"/>
          <w:sz w:val="24"/>
          <w:szCs w:val="24"/>
        </w:rPr>
        <w:t>(1.</w:t>
      </w:r>
      <w:r w:rsidR="0006001F" w:rsidRPr="00C20964">
        <w:rPr>
          <w:rFonts w:ascii="Times New Roman" w:hAnsi="Times New Roman"/>
          <w:sz w:val="24"/>
          <w:szCs w:val="24"/>
        </w:rPr>
        <w:t> </w:t>
      </w:r>
      <w:r w:rsidR="001654AC" w:rsidRPr="00C20964">
        <w:rPr>
          <w:rFonts w:ascii="Times New Roman" w:hAnsi="Times New Roman"/>
          <w:sz w:val="24"/>
          <w:szCs w:val="24"/>
        </w:rPr>
        <w:t>pielikums).</w:t>
      </w:r>
    </w:p>
    <w:p w14:paraId="28A5EC8A" w14:textId="3536950C" w:rsidR="00C20C41" w:rsidRPr="005C11E0" w:rsidRDefault="00456DA3" w:rsidP="005C11E0">
      <w:pPr>
        <w:pStyle w:val="Sarakstarindkopa"/>
        <w:numPr>
          <w:ilvl w:val="0"/>
          <w:numId w:val="3"/>
        </w:numPr>
        <w:spacing w:before="120" w:after="120" w:line="240" w:lineRule="auto"/>
        <w:ind w:left="274" w:hanging="274"/>
        <w:contextualSpacing w:val="0"/>
        <w:jc w:val="both"/>
        <w:rPr>
          <w:rFonts w:ascii="Times New Roman" w:eastAsia="Times New Roman" w:hAnsi="Times New Roman"/>
          <w:b/>
          <w:sz w:val="24"/>
          <w:szCs w:val="24"/>
        </w:rPr>
      </w:pPr>
      <w:r w:rsidRPr="00B03DEF">
        <w:rPr>
          <w:rFonts w:ascii="Times New Roman" w:eastAsia="Times New Roman" w:hAnsi="Times New Roman"/>
          <w:b/>
          <w:bCs/>
          <w:iCs/>
          <w:sz w:val="24"/>
          <w:szCs w:val="24"/>
        </w:rPr>
        <w:t xml:space="preserve">Identifikācijas numurs: </w:t>
      </w:r>
      <w:r w:rsidR="000753A4" w:rsidRPr="00B03DEF">
        <w:rPr>
          <w:rFonts w:ascii="Times New Roman" w:hAnsi="Times New Roman"/>
          <w:sz w:val="24"/>
          <w:szCs w:val="24"/>
        </w:rPr>
        <w:t xml:space="preserve">Identifikācijas numurs: </w:t>
      </w:r>
      <w:r w:rsidR="00367BE4" w:rsidRPr="00B03DEF">
        <w:rPr>
          <w:rFonts w:ascii="Times New Roman" w:eastAsia="Times New Roman" w:hAnsi="Times New Roman"/>
          <w:sz w:val="24"/>
          <w:szCs w:val="24"/>
        </w:rPr>
        <w:t>BNP/TI/202</w:t>
      </w:r>
      <w:r w:rsidRPr="00B03DEF">
        <w:rPr>
          <w:rFonts w:ascii="Times New Roman" w:eastAsia="Times New Roman" w:hAnsi="Times New Roman"/>
          <w:sz w:val="24"/>
          <w:szCs w:val="24"/>
        </w:rPr>
        <w:t>3</w:t>
      </w:r>
      <w:r w:rsidR="00367BE4" w:rsidRPr="00B03DEF">
        <w:rPr>
          <w:rFonts w:ascii="Times New Roman" w:eastAsia="Times New Roman" w:hAnsi="Times New Roman"/>
          <w:sz w:val="24"/>
          <w:szCs w:val="24"/>
        </w:rPr>
        <w:t>/</w:t>
      </w:r>
      <w:r w:rsidR="00800989">
        <w:rPr>
          <w:rFonts w:ascii="Times New Roman" w:eastAsia="Times New Roman" w:hAnsi="Times New Roman"/>
          <w:sz w:val="24"/>
          <w:szCs w:val="24"/>
        </w:rPr>
        <w:t>1</w:t>
      </w:r>
      <w:r w:rsidR="00121DFC">
        <w:rPr>
          <w:rFonts w:ascii="Times New Roman" w:eastAsia="Times New Roman" w:hAnsi="Times New Roman"/>
          <w:sz w:val="24"/>
          <w:szCs w:val="24"/>
        </w:rPr>
        <w:t>5</w:t>
      </w:r>
      <w:r w:rsidR="00D85F6B">
        <w:rPr>
          <w:rFonts w:ascii="Times New Roman" w:eastAsia="Times New Roman" w:hAnsi="Times New Roman"/>
          <w:sz w:val="24"/>
          <w:szCs w:val="24"/>
        </w:rPr>
        <w:t>2</w:t>
      </w:r>
    </w:p>
    <w:p w14:paraId="4C2081BB" w14:textId="77777777" w:rsidR="00D85F6B" w:rsidRDefault="00D85F6B" w:rsidP="00C20964">
      <w:pPr>
        <w:pStyle w:val="Sarakstarindkopa"/>
        <w:numPr>
          <w:ilvl w:val="0"/>
          <w:numId w:val="3"/>
        </w:numPr>
        <w:spacing w:before="120" w:after="120" w:line="240" w:lineRule="auto"/>
        <w:ind w:left="270" w:hanging="270"/>
        <w:contextualSpacing w:val="0"/>
        <w:jc w:val="both"/>
        <w:rPr>
          <w:rFonts w:ascii="Times New Roman" w:eastAsia="Times New Roman" w:hAnsi="Times New Roman"/>
          <w:bCs/>
          <w:sz w:val="24"/>
          <w:szCs w:val="24"/>
        </w:rPr>
      </w:pPr>
      <w:r>
        <w:rPr>
          <w:rFonts w:ascii="Times New Roman" w:eastAsia="Times New Roman" w:hAnsi="Times New Roman"/>
          <w:b/>
          <w:sz w:val="24"/>
          <w:szCs w:val="24"/>
        </w:rPr>
        <w:t>Tirgus izpēte tiek veikta:</w:t>
      </w:r>
    </w:p>
    <w:p w14:paraId="77208A54" w14:textId="24C87398" w:rsidR="00D85F6B" w:rsidRPr="00D85F6B" w:rsidRDefault="00D85F6B" w:rsidP="00C20964">
      <w:pPr>
        <w:pStyle w:val="Sarakstarindkopa"/>
        <w:spacing w:before="120" w:after="120" w:line="240" w:lineRule="auto"/>
        <w:ind w:left="360"/>
        <w:contextualSpacing w:val="0"/>
        <w:jc w:val="both"/>
        <w:rPr>
          <w:rFonts w:ascii="Times New Roman" w:eastAsia="Times New Roman" w:hAnsi="Times New Roman"/>
          <w:bCs/>
          <w:sz w:val="24"/>
          <w:szCs w:val="24"/>
        </w:rPr>
      </w:pPr>
      <w:r>
        <w:rPr>
          <w:rFonts w:ascii="Times New Roman" w:eastAsia="Times New Roman" w:hAnsi="Times New Roman"/>
          <w:bCs/>
          <w:spacing w:val="-1"/>
          <w:sz w:val="24"/>
          <w:szCs w:val="24"/>
          <w:lang w:eastAsia="lv-LV"/>
        </w:rPr>
        <w:t xml:space="preserve">Eiropas Sociālā fonda (ESF) projekta </w:t>
      </w:r>
      <w:r w:rsidRPr="00D85F6B">
        <w:rPr>
          <w:rFonts w:ascii="Times New Roman" w:eastAsia="Times New Roman" w:hAnsi="Times New Roman"/>
          <w:bCs/>
          <w:spacing w:val="-1"/>
          <w:sz w:val="24"/>
          <w:szCs w:val="24"/>
          <w:lang w:eastAsia="lv-LV"/>
        </w:rPr>
        <w:t>Nr. 9.2.4.2./16/I/061</w:t>
      </w:r>
      <w:r w:rsidRPr="00D85F6B">
        <w:rPr>
          <w:rFonts w:ascii="Times New Roman" w:eastAsia="Times New Roman" w:hAnsi="Times New Roman"/>
          <w:b/>
          <w:spacing w:val="-1"/>
          <w:sz w:val="24"/>
          <w:szCs w:val="24"/>
          <w:lang w:eastAsia="lv-LV"/>
        </w:rPr>
        <w:t xml:space="preserve"> “Pasākumi Bauskas novada sabiedrības veselības veicināšanai un slimību profilaksei” </w:t>
      </w:r>
      <w:r w:rsidRPr="00D85F6B">
        <w:rPr>
          <w:rFonts w:ascii="Times New Roman" w:eastAsia="Times New Roman" w:hAnsi="Times New Roman"/>
          <w:bCs/>
          <w:spacing w:val="-1"/>
          <w:sz w:val="24"/>
          <w:szCs w:val="24"/>
          <w:lang w:eastAsia="lv-LV"/>
        </w:rPr>
        <w:t>ietvaros</w:t>
      </w:r>
      <w:r>
        <w:rPr>
          <w:rFonts w:ascii="Times New Roman" w:eastAsia="Times New Roman" w:hAnsi="Times New Roman"/>
          <w:bCs/>
          <w:sz w:val="24"/>
          <w:szCs w:val="24"/>
        </w:rPr>
        <w:t>.</w:t>
      </w:r>
    </w:p>
    <w:p w14:paraId="37A628C9" w14:textId="3F9FF902" w:rsidR="00CE78E7" w:rsidRPr="00B03DEF" w:rsidRDefault="00CE78E7" w:rsidP="00C20964">
      <w:pPr>
        <w:pStyle w:val="Sarakstarindkopa"/>
        <w:numPr>
          <w:ilvl w:val="0"/>
          <w:numId w:val="3"/>
        </w:numPr>
        <w:spacing w:before="120" w:after="120" w:line="240" w:lineRule="auto"/>
        <w:ind w:left="270" w:hanging="270"/>
        <w:contextualSpacing w:val="0"/>
        <w:jc w:val="both"/>
        <w:rPr>
          <w:rFonts w:ascii="Times New Roman" w:eastAsia="Times New Roman" w:hAnsi="Times New Roman"/>
          <w:b/>
          <w:sz w:val="24"/>
          <w:szCs w:val="24"/>
        </w:rPr>
      </w:pPr>
      <w:r w:rsidRPr="00B03DEF">
        <w:rPr>
          <w:rFonts w:ascii="Times New Roman" w:hAnsi="Times New Roman"/>
          <w:b/>
          <w:sz w:val="24"/>
          <w:szCs w:val="24"/>
        </w:rPr>
        <w:t>Kontaktpersonas</w:t>
      </w:r>
    </w:p>
    <w:p w14:paraId="747CD835" w14:textId="3B4540DE" w:rsidR="00456DA3" w:rsidRPr="00C20964" w:rsidRDefault="00456DA3" w:rsidP="00C20964">
      <w:pPr>
        <w:pStyle w:val="Sarakstarindkopa"/>
        <w:numPr>
          <w:ilvl w:val="1"/>
          <w:numId w:val="3"/>
        </w:numPr>
        <w:spacing w:before="120" w:after="120" w:line="240" w:lineRule="auto"/>
        <w:ind w:hanging="450"/>
        <w:contextualSpacing w:val="0"/>
        <w:jc w:val="both"/>
        <w:rPr>
          <w:rFonts w:ascii="Times New Roman" w:eastAsia="Times New Roman" w:hAnsi="Times New Roman"/>
          <w:sz w:val="24"/>
          <w:szCs w:val="24"/>
          <w:lang w:eastAsia="zh-CN"/>
        </w:rPr>
      </w:pPr>
      <w:r w:rsidRPr="00C20964">
        <w:rPr>
          <w:rFonts w:ascii="Times New Roman" w:hAnsi="Times New Roman"/>
          <w:sz w:val="24"/>
          <w:szCs w:val="24"/>
          <w:lang w:eastAsia="zh-CN"/>
        </w:rPr>
        <w:t>Pasūtītāja</w:t>
      </w:r>
      <w:r w:rsidRPr="00C20964">
        <w:rPr>
          <w:rFonts w:ascii="Times New Roman" w:hAnsi="Times New Roman"/>
          <w:sz w:val="24"/>
          <w:szCs w:val="24"/>
        </w:rPr>
        <w:t xml:space="preserve"> noteiktā kontaktpersona par </w:t>
      </w:r>
      <w:r w:rsidRPr="00C20964">
        <w:rPr>
          <w:rFonts w:ascii="Times New Roman" w:eastAsia="Times New Roman" w:hAnsi="Times New Roman"/>
          <w:sz w:val="24"/>
          <w:szCs w:val="24"/>
        </w:rPr>
        <w:t>tirgus izpētes noteikumiem</w:t>
      </w:r>
      <w:r w:rsidRPr="00C20964">
        <w:rPr>
          <w:rFonts w:ascii="Times New Roman" w:hAnsi="Times New Roman"/>
          <w:sz w:val="24"/>
          <w:szCs w:val="24"/>
        </w:rPr>
        <w:t xml:space="preserve">: Juridiskā un iepirkumu departamenta Iepirkumu nodaļas iepirkumu speciāliste </w:t>
      </w:r>
      <w:r w:rsidR="00800989" w:rsidRPr="00C20964">
        <w:rPr>
          <w:rFonts w:ascii="Times New Roman" w:hAnsi="Times New Roman"/>
          <w:sz w:val="24"/>
          <w:szCs w:val="24"/>
        </w:rPr>
        <w:t>Inese Bramane</w:t>
      </w:r>
      <w:r w:rsidRPr="00C20964">
        <w:rPr>
          <w:rFonts w:ascii="Times New Roman" w:hAnsi="Times New Roman"/>
          <w:sz w:val="24"/>
          <w:szCs w:val="24"/>
        </w:rPr>
        <w:t xml:space="preserve">, e-pasts: </w:t>
      </w:r>
      <w:hyperlink r:id="rId9" w:history="1">
        <w:r w:rsidR="00800989" w:rsidRPr="00C20964">
          <w:rPr>
            <w:rStyle w:val="Hipersaite"/>
            <w:rFonts w:ascii="Times New Roman" w:hAnsi="Times New Roman"/>
            <w:sz w:val="24"/>
            <w:szCs w:val="24"/>
          </w:rPr>
          <w:t>inese.bramane@bauskasnovads.lv</w:t>
        </w:r>
      </w:hyperlink>
      <w:r w:rsidRPr="00C20964">
        <w:rPr>
          <w:rFonts w:ascii="Times New Roman" w:hAnsi="Times New Roman"/>
          <w:sz w:val="24"/>
          <w:szCs w:val="24"/>
        </w:rPr>
        <w:t>, tālr. +371 </w:t>
      </w:r>
      <w:r w:rsidR="00121DFC" w:rsidRPr="00C20964">
        <w:rPr>
          <w:rFonts w:ascii="Times New Roman" w:hAnsi="Times New Roman"/>
          <w:sz w:val="24"/>
          <w:szCs w:val="24"/>
        </w:rPr>
        <w:t>26299670</w:t>
      </w:r>
      <w:r w:rsidRPr="00C20964">
        <w:rPr>
          <w:rFonts w:ascii="Times New Roman" w:hAnsi="Times New Roman"/>
          <w:sz w:val="24"/>
          <w:szCs w:val="24"/>
        </w:rPr>
        <w:t>;</w:t>
      </w:r>
    </w:p>
    <w:p w14:paraId="0BDFD467" w14:textId="2EFB76F5" w:rsidR="00CE78E7" w:rsidRPr="00B03DEF" w:rsidRDefault="00CE78E7" w:rsidP="00C20964">
      <w:pPr>
        <w:numPr>
          <w:ilvl w:val="1"/>
          <w:numId w:val="3"/>
        </w:numPr>
        <w:spacing w:before="120" w:after="120" w:line="240" w:lineRule="auto"/>
        <w:ind w:left="709" w:hanging="425"/>
        <w:jc w:val="both"/>
        <w:rPr>
          <w:rFonts w:ascii="Times New Roman" w:eastAsia="Times New Roman" w:hAnsi="Times New Roman"/>
          <w:sz w:val="24"/>
          <w:szCs w:val="24"/>
          <w:lang w:eastAsia="zh-CN"/>
        </w:rPr>
      </w:pPr>
      <w:r w:rsidRPr="00B03DEF">
        <w:rPr>
          <w:rFonts w:ascii="Times New Roman" w:eastAsia="Times New Roman" w:hAnsi="Times New Roman"/>
          <w:sz w:val="24"/>
          <w:szCs w:val="24"/>
          <w:lang w:eastAsia="zh-CN"/>
        </w:rPr>
        <w:t xml:space="preserve">Par tehnisko specifikāciju: </w:t>
      </w:r>
      <w:r w:rsidR="00D85F6B">
        <w:rPr>
          <w:rFonts w:ascii="Times New Roman" w:eastAsia="Times New Roman" w:hAnsi="Times New Roman"/>
          <w:sz w:val="24"/>
          <w:szCs w:val="24"/>
          <w:lang w:eastAsia="zh-CN"/>
        </w:rPr>
        <w:t>Sporta un veselības</w:t>
      </w:r>
      <w:r w:rsidR="0006001F" w:rsidRPr="0006001F">
        <w:rPr>
          <w:rFonts w:ascii="Times New Roman" w:eastAsia="Times New Roman" w:hAnsi="Times New Roman"/>
          <w:sz w:val="24"/>
          <w:szCs w:val="24"/>
          <w:lang w:eastAsia="zh-CN"/>
        </w:rPr>
        <w:t xml:space="preserve"> nodaļas </w:t>
      </w:r>
      <w:r w:rsidR="00D85F6B">
        <w:rPr>
          <w:rFonts w:ascii="Times New Roman" w:eastAsia="Times New Roman" w:hAnsi="Times New Roman"/>
          <w:sz w:val="24"/>
          <w:szCs w:val="24"/>
          <w:lang w:eastAsia="zh-CN"/>
        </w:rPr>
        <w:t>projekta vadītāja</w:t>
      </w:r>
      <w:r w:rsidR="0006001F" w:rsidRPr="0006001F">
        <w:rPr>
          <w:rFonts w:ascii="Times New Roman" w:eastAsia="Times New Roman" w:hAnsi="Times New Roman"/>
          <w:sz w:val="24"/>
          <w:szCs w:val="24"/>
          <w:lang w:eastAsia="zh-CN"/>
        </w:rPr>
        <w:t xml:space="preserve"> </w:t>
      </w:r>
      <w:r w:rsidR="00D85F6B">
        <w:rPr>
          <w:rFonts w:ascii="Times New Roman" w:eastAsia="Times New Roman" w:hAnsi="Times New Roman"/>
          <w:sz w:val="24"/>
          <w:szCs w:val="24"/>
          <w:lang w:eastAsia="zh-CN"/>
        </w:rPr>
        <w:t>Ilze Puķāne</w:t>
      </w:r>
      <w:r w:rsidRPr="00B03DEF">
        <w:rPr>
          <w:rFonts w:ascii="Times New Roman" w:eastAsia="Times New Roman" w:hAnsi="Times New Roman"/>
          <w:sz w:val="24"/>
          <w:szCs w:val="24"/>
          <w:lang w:eastAsia="zh-CN"/>
        </w:rPr>
        <w:t>, e-pasts</w:t>
      </w:r>
      <w:r w:rsidRPr="0006001F">
        <w:rPr>
          <w:rFonts w:ascii="Times New Roman" w:eastAsia="Times New Roman" w:hAnsi="Times New Roman"/>
          <w:sz w:val="24"/>
          <w:szCs w:val="24"/>
          <w:lang w:eastAsia="zh-CN"/>
        </w:rPr>
        <w:t xml:space="preserve">: </w:t>
      </w:r>
      <w:hyperlink r:id="rId10" w:history="1">
        <w:r w:rsidR="00D85F6B" w:rsidRPr="00F92808">
          <w:rPr>
            <w:rStyle w:val="Hipersaite"/>
            <w:rFonts w:ascii="Times New Roman" w:hAnsi="Times New Roman"/>
            <w:sz w:val="23"/>
            <w:szCs w:val="23"/>
            <w:shd w:val="clear" w:color="auto" w:fill="FFFFFF"/>
          </w:rPr>
          <w:t>ilze.pukane@</w:t>
        </w:r>
        <w:r w:rsidR="00D85F6B" w:rsidRPr="00F92808">
          <w:rPr>
            <w:rStyle w:val="Hipersaite"/>
            <w:rFonts w:ascii="Times New Roman" w:hAnsi="Times New Roman"/>
            <w:sz w:val="24"/>
            <w:szCs w:val="24"/>
            <w:shd w:val="clear" w:color="auto" w:fill="FFFFFF"/>
          </w:rPr>
          <w:t>bauskasnovads</w:t>
        </w:r>
        <w:r w:rsidR="00D85F6B" w:rsidRPr="00F92808">
          <w:rPr>
            <w:rStyle w:val="Hipersaite"/>
            <w:rFonts w:ascii="Times New Roman" w:hAnsi="Times New Roman"/>
            <w:sz w:val="23"/>
            <w:szCs w:val="23"/>
            <w:shd w:val="clear" w:color="auto" w:fill="FFFFFF"/>
          </w:rPr>
          <w:t>.lv</w:t>
        </w:r>
      </w:hyperlink>
      <w:r w:rsidRPr="00DF4A0C">
        <w:rPr>
          <w:rFonts w:ascii="Times New Roman" w:eastAsia="Times New Roman" w:hAnsi="Times New Roman"/>
          <w:sz w:val="24"/>
          <w:szCs w:val="24"/>
          <w:lang w:eastAsia="zh-CN"/>
        </w:rPr>
        <w:t>, tālr. +371</w:t>
      </w:r>
      <w:r w:rsidRPr="00DF4A0C">
        <w:rPr>
          <w:rFonts w:ascii="Times New Roman" w:hAnsi="Times New Roman"/>
          <w:sz w:val="24"/>
          <w:szCs w:val="24"/>
        </w:rPr>
        <w:t xml:space="preserve"> </w:t>
      </w:r>
      <w:r w:rsidR="00D85F6B" w:rsidRPr="00D85F6B">
        <w:rPr>
          <w:rFonts w:ascii="Times New Roman" w:hAnsi="Times New Roman"/>
          <w:sz w:val="24"/>
          <w:szCs w:val="24"/>
          <w:shd w:val="clear" w:color="auto" w:fill="FFFFFF"/>
        </w:rPr>
        <w:t>25622180</w:t>
      </w:r>
      <w:r w:rsidRPr="00DF4A0C">
        <w:rPr>
          <w:rFonts w:ascii="Times New Roman" w:hAnsi="Times New Roman"/>
          <w:sz w:val="24"/>
          <w:szCs w:val="24"/>
        </w:rPr>
        <w:t>.</w:t>
      </w:r>
    </w:p>
    <w:p w14:paraId="24E43BE0" w14:textId="74431D88" w:rsidR="005045ED" w:rsidRPr="00C20964" w:rsidRDefault="005045ED" w:rsidP="00C20964">
      <w:pPr>
        <w:pStyle w:val="Sarakstarindkopa"/>
        <w:keepNext/>
        <w:numPr>
          <w:ilvl w:val="0"/>
          <w:numId w:val="3"/>
        </w:numPr>
        <w:tabs>
          <w:tab w:val="left" w:pos="7940"/>
        </w:tabs>
        <w:spacing w:before="120" w:after="120" w:line="240" w:lineRule="auto"/>
        <w:ind w:left="360"/>
        <w:contextualSpacing w:val="0"/>
        <w:jc w:val="both"/>
        <w:outlineLvl w:val="1"/>
        <w:rPr>
          <w:rFonts w:ascii="Times New Roman" w:eastAsia="Times New Roman" w:hAnsi="Times New Roman"/>
          <w:b/>
          <w:bCs/>
          <w:iCs/>
          <w:sz w:val="24"/>
          <w:szCs w:val="24"/>
        </w:rPr>
      </w:pPr>
      <w:r w:rsidRPr="00C20964">
        <w:rPr>
          <w:rFonts w:ascii="Times New Roman" w:eastAsia="Times New Roman" w:hAnsi="Times New Roman"/>
          <w:b/>
          <w:bCs/>
          <w:iCs/>
          <w:sz w:val="24"/>
          <w:szCs w:val="24"/>
        </w:rPr>
        <w:t>Piedāvājumu iesniegšanas vieta, datums un laiks</w:t>
      </w:r>
      <w:r w:rsidR="00CE78E7" w:rsidRPr="00C20964">
        <w:rPr>
          <w:rFonts w:ascii="Times New Roman" w:eastAsia="Times New Roman" w:hAnsi="Times New Roman"/>
          <w:b/>
          <w:bCs/>
          <w:iCs/>
          <w:sz w:val="24"/>
          <w:szCs w:val="24"/>
        </w:rPr>
        <w:tab/>
      </w:r>
    </w:p>
    <w:p w14:paraId="75600FDB" w14:textId="5A0B9312" w:rsidR="005045ED" w:rsidRPr="00B03DEF" w:rsidRDefault="005045ED" w:rsidP="00C20964">
      <w:pPr>
        <w:pStyle w:val="Sarakstarindkopa"/>
        <w:numPr>
          <w:ilvl w:val="1"/>
          <w:numId w:val="1"/>
        </w:numPr>
        <w:spacing w:before="120" w:after="120" w:line="240" w:lineRule="auto"/>
        <w:ind w:left="720" w:hanging="450"/>
        <w:contextualSpacing w:val="0"/>
        <w:jc w:val="both"/>
        <w:rPr>
          <w:rFonts w:ascii="Times New Roman" w:hAnsi="Times New Roman"/>
          <w:sz w:val="24"/>
          <w:szCs w:val="24"/>
        </w:rPr>
      </w:pPr>
      <w:r w:rsidRPr="00B03DEF">
        <w:rPr>
          <w:rFonts w:ascii="Times New Roman" w:hAnsi="Times New Roman"/>
          <w:sz w:val="24"/>
          <w:szCs w:val="24"/>
        </w:rPr>
        <w:t xml:space="preserve">Pretendents savu piedāvājumu </w:t>
      </w:r>
      <w:r w:rsidRPr="004B0069">
        <w:rPr>
          <w:rFonts w:ascii="Times New Roman" w:hAnsi="Times New Roman"/>
          <w:sz w:val="24"/>
          <w:szCs w:val="24"/>
        </w:rPr>
        <w:t>iesniedz</w:t>
      </w:r>
      <w:r w:rsidR="00631B28" w:rsidRPr="004B0069">
        <w:rPr>
          <w:rFonts w:ascii="Times New Roman" w:hAnsi="Times New Roman"/>
          <w:b/>
          <w:sz w:val="24"/>
          <w:szCs w:val="24"/>
        </w:rPr>
        <w:t xml:space="preserve"> līdz 202</w:t>
      </w:r>
      <w:r w:rsidR="00456DA3" w:rsidRPr="004B0069">
        <w:rPr>
          <w:rFonts w:ascii="Times New Roman" w:hAnsi="Times New Roman"/>
          <w:b/>
          <w:sz w:val="24"/>
          <w:szCs w:val="24"/>
        </w:rPr>
        <w:t>3</w:t>
      </w:r>
      <w:r w:rsidR="00FE1635" w:rsidRPr="004B0069">
        <w:rPr>
          <w:rFonts w:ascii="Times New Roman" w:hAnsi="Times New Roman"/>
          <w:b/>
          <w:sz w:val="24"/>
          <w:szCs w:val="24"/>
        </w:rPr>
        <w:t>. gada</w:t>
      </w:r>
      <w:r w:rsidR="00FE1635" w:rsidRPr="004B0069">
        <w:rPr>
          <w:rFonts w:ascii="Times New Roman" w:hAnsi="Times New Roman"/>
          <w:b/>
          <w:color w:val="FF0000"/>
          <w:sz w:val="24"/>
          <w:szCs w:val="24"/>
        </w:rPr>
        <w:t xml:space="preserve"> </w:t>
      </w:r>
      <w:r w:rsidR="00D85F6B">
        <w:rPr>
          <w:rFonts w:ascii="Times New Roman" w:hAnsi="Times New Roman"/>
          <w:b/>
          <w:sz w:val="24"/>
          <w:szCs w:val="24"/>
        </w:rPr>
        <w:t>14</w:t>
      </w:r>
      <w:r w:rsidR="00121DFC">
        <w:rPr>
          <w:rFonts w:ascii="Times New Roman" w:hAnsi="Times New Roman"/>
          <w:b/>
          <w:sz w:val="24"/>
          <w:szCs w:val="24"/>
        </w:rPr>
        <w:t>. novembrim</w:t>
      </w:r>
      <w:r w:rsidR="005510BE" w:rsidRPr="004B0069">
        <w:rPr>
          <w:rFonts w:ascii="Times New Roman" w:hAnsi="Times New Roman"/>
          <w:b/>
          <w:sz w:val="24"/>
          <w:szCs w:val="24"/>
        </w:rPr>
        <w:t>,</w:t>
      </w:r>
      <w:r w:rsidRPr="004B0069">
        <w:rPr>
          <w:rFonts w:ascii="Times New Roman" w:hAnsi="Times New Roman"/>
          <w:b/>
          <w:sz w:val="24"/>
          <w:szCs w:val="24"/>
        </w:rPr>
        <w:t xml:space="preserve"> plkst. 1</w:t>
      </w:r>
      <w:r w:rsidR="00800989">
        <w:rPr>
          <w:rFonts w:ascii="Times New Roman" w:hAnsi="Times New Roman"/>
          <w:b/>
          <w:sz w:val="24"/>
          <w:szCs w:val="24"/>
        </w:rPr>
        <w:t>3</w:t>
      </w:r>
      <w:r w:rsidRPr="004B0069">
        <w:rPr>
          <w:rFonts w:ascii="Times New Roman" w:hAnsi="Times New Roman"/>
          <w:b/>
          <w:sz w:val="24"/>
          <w:szCs w:val="24"/>
        </w:rPr>
        <w:t>:00</w:t>
      </w:r>
      <w:r w:rsidRPr="004B0069">
        <w:rPr>
          <w:rFonts w:ascii="Times New Roman" w:hAnsi="Times New Roman"/>
          <w:sz w:val="24"/>
          <w:szCs w:val="24"/>
        </w:rPr>
        <w:t>,</w:t>
      </w:r>
      <w:r w:rsidRPr="00B03DEF">
        <w:rPr>
          <w:rFonts w:ascii="Times New Roman" w:hAnsi="Times New Roman"/>
          <w:sz w:val="24"/>
          <w:szCs w:val="24"/>
        </w:rPr>
        <w:t xml:space="preserve"> nosūtot elektroniski uz e-pasta adresi</w:t>
      </w:r>
      <w:r w:rsidR="00F129A7" w:rsidRPr="00B03DEF">
        <w:rPr>
          <w:rFonts w:ascii="Times New Roman" w:hAnsi="Times New Roman"/>
          <w:sz w:val="24"/>
          <w:szCs w:val="24"/>
        </w:rPr>
        <w:t xml:space="preserve">: </w:t>
      </w:r>
      <w:hyperlink r:id="rId11" w:history="1">
        <w:r w:rsidR="00800989" w:rsidRPr="008C5A71">
          <w:rPr>
            <w:rStyle w:val="Hipersaite"/>
            <w:rFonts w:ascii="Times New Roman" w:hAnsi="Times New Roman"/>
            <w:sz w:val="24"/>
            <w:szCs w:val="24"/>
          </w:rPr>
          <w:t>inese.bramane@bauskasnovads.lv</w:t>
        </w:r>
      </w:hyperlink>
      <w:r w:rsidR="00456DA3" w:rsidRPr="00B03DEF">
        <w:rPr>
          <w:rFonts w:ascii="Times New Roman" w:hAnsi="Times New Roman"/>
          <w:sz w:val="24"/>
          <w:szCs w:val="24"/>
        </w:rPr>
        <w:t>.</w:t>
      </w:r>
    </w:p>
    <w:p w14:paraId="014D2BAA" w14:textId="77777777" w:rsidR="00F81E60" w:rsidRPr="00B03DEF" w:rsidRDefault="00F81E60" w:rsidP="00C20964">
      <w:pPr>
        <w:pStyle w:val="Sarakstarindkopa"/>
        <w:numPr>
          <w:ilvl w:val="0"/>
          <w:numId w:val="1"/>
        </w:numPr>
        <w:tabs>
          <w:tab w:val="left" w:pos="284"/>
        </w:tabs>
        <w:spacing w:before="120" w:after="120" w:line="240" w:lineRule="auto"/>
        <w:contextualSpacing w:val="0"/>
        <w:jc w:val="both"/>
        <w:rPr>
          <w:rFonts w:ascii="Times New Roman" w:hAnsi="Times New Roman"/>
          <w:b/>
          <w:sz w:val="24"/>
          <w:szCs w:val="24"/>
        </w:rPr>
      </w:pPr>
      <w:r w:rsidRPr="00B03DEF">
        <w:rPr>
          <w:rFonts w:ascii="Times New Roman" w:hAnsi="Times New Roman"/>
          <w:b/>
          <w:sz w:val="24"/>
          <w:szCs w:val="24"/>
        </w:rPr>
        <w:t>Līguma nosacījumi</w:t>
      </w:r>
    </w:p>
    <w:p w14:paraId="1F1D3447" w14:textId="7A89E416" w:rsidR="005D71CC" w:rsidRPr="00D85F6B" w:rsidRDefault="00B754ED" w:rsidP="00C20964">
      <w:pPr>
        <w:pStyle w:val="ListParagraph1"/>
        <w:numPr>
          <w:ilvl w:val="1"/>
          <w:numId w:val="1"/>
        </w:numPr>
        <w:tabs>
          <w:tab w:val="left" w:pos="426"/>
          <w:tab w:val="left" w:pos="709"/>
          <w:tab w:val="left" w:pos="993"/>
        </w:tabs>
        <w:spacing w:before="120" w:after="120" w:line="240" w:lineRule="auto"/>
        <w:ind w:left="709" w:hanging="425"/>
        <w:contextualSpacing w:val="0"/>
        <w:jc w:val="both"/>
        <w:rPr>
          <w:rFonts w:ascii="Times New Roman" w:hAnsi="Times New Roman"/>
          <w:sz w:val="24"/>
          <w:szCs w:val="24"/>
        </w:rPr>
      </w:pPr>
      <w:r w:rsidRPr="00B03DEF">
        <w:rPr>
          <w:rFonts w:ascii="Times New Roman" w:hAnsi="Times New Roman"/>
          <w:sz w:val="24"/>
          <w:szCs w:val="24"/>
        </w:rPr>
        <w:t xml:space="preserve">Līguma izpildes laiks: </w:t>
      </w:r>
      <w:r w:rsidR="00143A9E">
        <w:rPr>
          <w:rFonts w:ascii="Times New Roman" w:hAnsi="Times New Roman"/>
          <w:sz w:val="24"/>
          <w:szCs w:val="24"/>
        </w:rPr>
        <w:t xml:space="preserve">līdz 2023. gada </w:t>
      </w:r>
      <w:r w:rsidR="00D85F6B">
        <w:rPr>
          <w:rFonts w:ascii="Times New Roman" w:hAnsi="Times New Roman"/>
          <w:sz w:val="24"/>
          <w:szCs w:val="24"/>
        </w:rPr>
        <w:t>20</w:t>
      </w:r>
      <w:r w:rsidR="00143A9E">
        <w:rPr>
          <w:rFonts w:ascii="Times New Roman" w:hAnsi="Times New Roman"/>
          <w:sz w:val="24"/>
          <w:szCs w:val="24"/>
        </w:rPr>
        <w:t>. decembrim</w:t>
      </w:r>
      <w:r w:rsidR="00456DA3" w:rsidRPr="003F0915">
        <w:rPr>
          <w:rFonts w:ascii="Times New Roman" w:eastAsia="Calibri" w:hAnsi="Times New Roman"/>
          <w:sz w:val="24"/>
          <w:szCs w:val="24"/>
        </w:rPr>
        <w:t>.</w:t>
      </w:r>
      <w:r w:rsidR="00456DA3" w:rsidRPr="00B03DEF">
        <w:rPr>
          <w:rFonts w:ascii="Times New Roman" w:eastAsia="Calibri" w:hAnsi="Times New Roman"/>
          <w:sz w:val="24"/>
          <w:szCs w:val="24"/>
        </w:rPr>
        <w:t xml:space="preserve"> </w:t>
      </w:r>
    </w:p>
    <w:p w14:paraId="57135026" w14:textId="09CEC088" w:rsidR="00D85F6B" w:rsidRPr="00C20964" w:rsidRDefault="00D85F6B" w:rsidP="00C20964">
      <w:pPr>
        <w:pStyle w:val="ListParagraph1"/>
        <w:numPr>
          <w:ilvl w:val="1"/>
          <w:numId w:val="1"/>
        </w:numPr>
        <w:tabs>
          <w:tab w:val="left" w:pos="426"/>
          <w:tab w:val="left" w:pos="709"/>
          <w:tab w:val="left" w:pos="993"/>
        </w:tabs>
        <w:spacing w:before="120" w:after="120" w:line="240" w:lineRule="auto"/>
        <w:ind w:left="709" w:hanging="425"/>
        <w:contextualSpacing w:val="0"/>
        <w:jc w:val="both"/>
        <w:rPr>
          <w:rFonts w:ascii="Times New Roman" w:hAnsi="Times New Roman"/>
          <w:sz w:val="24"/>
          <w:szCs w:val="24"/>
        </w:rPr>
      </w:pPr>
      <w:r>
        <w:rPr>
          <w:rFonts w:ascii="Times New Roman" w:eastAsia="Calibri" w:hAnsi="Times New Roman"/>
          <w:sz w:val="24"/>
          <w:szCs w:val="24"/>
        </w:rPr>
        <w:t xml:space="preserve">Piegādes vieta: </w:t>
      </w:r>
      <w:r w:rsidRPr="00D85F6B">
        <w:rPr>
          <w:rFonts w:ascii="Times New Roman" w:eastAsia="Calibri" w:hAnsi="Times New Roman"/>
          <w:sz w:val="24"/>
          <w:szCs w:val="24"/>
        </w:rPr>
        <w:t>Uzvaras iela 1, Bauska, Bauskas novads, par saņemšanas laiku vienojoties ar projektu vadītāju.</w:t>
      </w:r>
    </w:p>
    <w:p w14:paraId="35886950" w14:textId="480A6A4B" w:rsidR="00C20964" w:rsidRDefault="00C20964" w:rsidP="00C20964">
      <w:pPr>
        <w:pStyle w:val="ListParagraph1"/>
        <w:numPr>
          <w:ilvl w:val="1"/>
          <w:numId w:val="1"/>
        </w:numPr>
        <w:tabs>
          <w:tab w:val="left" w:pos="426"/>
          <w:tab w:val="left" w:pos="709"/>
          <w:tab w:val="left" w:pos="993"/>
        </w:tabs>
        <w:spacing w:before="120" w:after="120" w:line="240" w:lineRule="auto"/>
        <w:ind w:left="709" w:hanging="425"/>
        <w:contextualSpacing w:val="0"/>
        <w:jc w:val="both"/>
        <w:rPr>
          <w:rFonts w:ascii="Times New Roman" w:hAnsi="Times New Roman"/>
          <w:sz w:val="24"/>
          <w:szCs w:val="24"/>
        </w:rPr>
      </w:pPr>
      <w:r w:rsidRPr="00C20964">
        <w:rPr>
          <w:rFonts w:ascii="Times New Roman" w:hAnsi="Times New Roman"/>
          <w:sz w:val="24"/>
          <w:szCs w:val="24"/>
        </w:rPr>
        <w:t xml:space="preserve">Ja pretendenta piedāvātā cena pārsniedz pasūtītāja finanšu iespējas, Pasūtītājam ir tiesības samazināt plānoto </w:t>
      </w:r>
      <w:r>
        <w:rPr>
          <w:rFonts w:ascii="Times New Roman" w:hAnsi="Times New Roman"/>
          <w:sz w:val="24"/>
          <w:szCs w:val="24"/>
        </w:rPr>
        <w:t>piegādes</w:t>
      </w:r>
      <w:r w:rsidRPr="00C20964">
        <w:rPr>
          <w:rFonts w:ascii="Times New Roman" w:hAnsi="Times New Roman"/>
          <w:sz w:val="24"/>
          <w:szCs w:val="24"/>
        </w:rPr>
        <w:t xml:space="preserve"> apjomu.</w:t>
      </w:r>
    </w:p>
    <w:p w14:paraId="5BDD9BD8" w14:textId="3BD38693" w:rsidR="00C20964" w:rsidRDefault="00C20964" w:rsidP="00C20964">
      <w:pPr>
        <w:pStyle w:val="ListParagraph1"/>
        <w:numPr>
          <w:ilvl w:val="1"/>
          <w:numId w:val="1"/>
        </w:numPr>
        <w:tabs>
          <w:tab w:val="left" w:pos="426"/>
          <w:tab w:val="left" w:pos="709"/>
          <w:tab w:val="left" w:pos="993"/>
        </w:tabs>
        <w:spacing w:before="120" w:after="120" w:line="240" w:lineRule="auto"/>
        <w:ind w:left="709" w:hanging="425"/>
        <w:contextualSpacing w:val="0"/>
        <w:jc w:val="both"/>
        <w:rPr>
          <w:rFonts w:ascii="Times New Roman" w:hAnsi="Times New Roman"/>
          <w:sz w:val="24"/>
          <w:szCs w:val="24"/>
        </w:rPr>
      </w:pPr>
      <w:r w:rsidRPr="00C20964">
        <w:rPr>
          <w:rFonts w:ascii="Times New Roman" w:hAnsi="Times New Roman"/>
          <w:sz w:val="24"/>
          <w:szCs w:val="24"/>
        </w:rPr>
        <w:t>Garantijas termiņš</w:t>
      </w:r>
      <w:r>
        <w:rPr>
          <w:rFonts w:ascii="Times New Roman" w:hAnsi="Times New Roman"/>
          <w:sz w:val="24"/>
          <w:szCs w:val="24"/>
        </w:rPr>
        <w:t>:</w:t>
      </w:r>
      <w:r w:rsidRPr="00C20964">
        <w:rPr>
          <w:rFonts w:ascii="Times New Roman" w:hAnsi="Times New Roman"/>
          <w:sz w:val="24"/>
          <w:szCs w:val="24"/>
        </w:rPr>
        <w:t xml:space="preserve"> 24 (divdesmit četri) mēneši no preču pieņemšanas-nodošanas </w:t>
      </w:r>
      <w:r>
        <w:rPr>
          <w:rFonts w:ascii="Times New Roman" w:hAnsi="Times New Roman"/>
          <w:sz w:val="24"/>
          <w:szCs w:val="24"/>
        </w:rPr>
        <w:t>akta abpusējas parakstīšanas.</w:t>
      </w:r>
    </w:p>
    <w:p w14:paraId="1CFD26BA" w14:textId="201F19F3" w:rsidR="00996CED" w:rsidRDefault="00E55F94" w:rsidP="00C20964">
      <w:pPr>
        <w:pStyle w:val="ListParagraph1"/>
        <w:numPr>
          <w:ilvl w:val="1"/>
          <w:numId w:val="1"/>
        </w:numPr>
        <w:tabs>
          <w:tab w:val="left" w:pos="426"/>
          <w:tab w:val="left" w:pos="709"/>
          <w:tab w:val="left" w:pos="993"/>
        </w:tabs>
        <w:spacing w:before="120" w:after="120" w:line="240" w:lineRule="auto"/>
        <w:ind w:left="709" w:hanging="425"/>
        <w:contextualSpacing w:val="0"/>
        <w:jc w:val="both"/>
        <w:rPr>
          <w:rFonts w:ascii="Times New Roman" w:hAnsi="Times New Roman"/>
          <w:sz w:val="24"/>
          <w:szCs w:val="24"/>
        </w:rPr>
      </w:pPr>
      <w:r w:rsidRPr="00B03DEF">
        <w:rPr>
          <w:rFonts w:ascii="Times New Roman" w:hAnsi="Times New Roman"/>
          <w:sz w:val="24"/>
          <w:szCs w:val="24"/>
        </w:rPr>
        <w:t xml:space="preserve">Apmaksa: </w:t>
      </w:r>
      <w:r w:rsidR="003B6583" w:rsidRPr="00B03DEF">
        <w:rPr>
          <w:rFonts w:ascii="Times New Roman" w:hAnsi="Times New Roman"/>
          <w:sz w:val="24"/>
          <w:szCs w:val="24"/>
        </w:rPr>
        <w:t>l</w:t>
      </w:r>
      <w:r w:rsidRPr="00B03DEF">
        <w:rPr>
          <w:rFonts w:ascii="Times New Roman" w:hAnsi="Times New Roman"/>
          <w:sz w:val="24"/>
          <w:szCs w:val="24"/>
        </w:rPr>
        <w:t>īgums ar pēc</w:t>
      </w:r>
      <w:r w:rsidR="003B6583" w:rsidRPr="00B03DEF">
        <w:rPr>
          <w:rFonts w:ascii="Times New Roman" w:hAnsi="Times New Roman"/>
          <w:sz w:val="24"/>
          <w:szCs w:val="24"/>
        </w:rPr>
        <w:t>apmaksu, garantēta samaksa pēc l</w:t>
      </w:r>
      <w:r w:rsidRPr="00B03DEF">
        <w:rPr>
          <w:rFonts w:ascii="Times New Roman" w:hAnsi="Times New Roman"/>
          <w:sz w:val="24"/>
          <w:szCs w:val="24"/>
        </w:rPr>
        <w:t>īguma izpildes pieņemšanas</w:t>
      </w:r>
      <w:r w:rsidR="00800989">
        <w:rPr>
          <w:rFonts w:ascii="Times New Roman" w:hAnsi="Times New Roman"/>
          <w:sz w:val="24"/>
          <w:szCs w:val="24"/>
        </w:rPr>
        <w:t> </w:t>
      </w:r>
      <w:r w:rsidR="005510BE" w:rsidRPr="00B03DEF">
        <w:rPr>
          <w:rFonts w:ascii="Times New Roman" w:hAnsi="Times New Roman"/>
          <w:sz w:val="24"/>
          <w:szCs w:val="24"/>
        </w:rPr>
        <w:t>–</w:t>
      </w:r>
      <w:r w:rsidR="003B6583" w:rsidRPr="00B03DEF">
        <w:rPr>
          <w:rFonts w:ascii="Times New Roman" w:hAnsi="Times New Roman"/>
          <w:sz w:val="24"/>
          <w:szCs w:val="24"/>
        </w:rPr>
        <w:t xml:space="preserve"> </w:t>
      </w:r>
      <w:r w:rsidRPr="00B03DEF">
        <w:rPr>
          <w:rFonts w:ascii="Times New Roman" w:hAnsi="Times New Roman"/>
          <w:sz w:val="24"/>
          <w:szCs w:val="24"/>
        </w:rPr>
        <w:t>nodošanas akta parakstīšanas un rēķin</w:t>
      </w:r>
      <w:r w:rsidR="006125DF" w:rsidRPr="00B03DEF">
        <w:rPr>
          <w:rFonts w:ascii="Times New Roman" w:hAnsi="Times New Roman"/>
          <w:sz w:val="24"/>
          <w:szCs w:val="24"/>
        </w:rPr>
        <w:t xml:space="preserve">a </w:t>
      </w:r>
      <w:r w:rsidRPr="00B03DEF">
        <w:rPr>
          <w:rFonts w:ascii="Times New Roman" w:hAnsi="Times New Roman"/>
          <w:sz w:val="24"/>
          <w:szCs w:val="24"/>
        </w:rPr>
        <w:t>s</w:t>
      </w:r>
      <w:r w:rsidR="003B6583" w:rsidRPr="00B03DEF">
        <w:rPr>
          <w:rFonts w:ascii="Times New Roman" w:hAnsi="Times New Roman"/>
          <w:sz w:val="24"/>
          <w:szCs w:val="24"/>
        </w:rPr>
        <w:t>aņemšanas saskaņā ar noslēgto l</w:t>
      </w:r>
      <w:r w:rsidRPr="00B03DEF">
        <w:rPr>
          <w:rFonts w:ascii="Times New Roman" w:hAnsi="Times New Roman"/>
          <w:sz w:val="24"/>
          <w:szCs w:val="24"/>
        </w:rPr>
        <w:t>īgumu.</w:t>
      </w:r>
      <w:r w:rsidR="00996CED" w:rsidRPr="00B03DEF">
        <w:rPr>
          <w:rFonts w:ascii="Times New Roman" w:hAnsi="Times New Roman"/>
          <w:sz w:val="24"/>
          <w:szCs w:val="24"/>
        </w:rPr>
        <w:t xml:space="preserve"> </w:t>
      </w:r>
    </w:p>
    <w:p w14:paraId="7770577B" w14:textId="3332F68A" w:rsidR="00D85F6B" w:rsidRPr="00D85F6B" w:rsidRDefault="004B0069" w:rsidP="00C20964">
      <w:pPr>
        <w:pStyle w:val="ListParagraph1"/>
        <w:numPr>
          <w:ilvl w:val="1"/>
          <w:numId w:val="1"/>
        </w:numPr>
        <w:spacing w:before="120" w:after="120" w:line="240" w:lineRule="auto"/>
        <w:ind w:left="709" w:hanging="425"/>
        <w:contextualSpacing w:val="0"/>
        <w:jc w:val="both"/>
        <w:rPr>
          <w:rFonts w:ascii="Times New Roman" w:hAnsi="Times New Roman"/>
          <w:sz w:val="24"/>
          <w:szCs w:val="24"/>
        </w:rPr>
      </w:pPr>
      <w:r w:rsidRPr="00A75B3B">
        <w:rPr>
          <w:rFonts w:ascii="Times New Roman" w:hAnsi="Times New Roman"/>
          <w:sz w:val="24"/>
          <w:szCs w:val="24"/>
        </w:rPr>
        <w:t>Iepirkuma līgumā netiks paredzēts avansa maksājums.</w:t>
      </w:r>
    </w:p>
    <w:p w14:paraId="7E2311B1" w14:textId="77777777" w:rsidR="005045ED" w:rsidRPr="00B03DEF" w:rsidRDefault="002A1946" w:rsidP="00C20964">
      <w:pPr>
        <w:pStyle w:val="Sarakstarindkopa"/>
        <w:numPr>
          <w:ilvl w:val="0"/>
          <w:numId w:val="1"/>
        </w:numPr>
        <w:tabs>
          <w:tab w:val="left" w:pos="284"/>
        </w:tabs>
        <w:spacing w:before="120" w:after="120" w:line="240" w:lineRule="auto"/>
        <w:contextualSpacing w:val="0"/>
        <w:jc w:val="both"/>
        <w:rPr>
          <w:rFonts w:ascii="Times New Roman" w:hAnsi="Times New Roman"/>
          <w:b/>
          <w:sz w:val="24"/>
          <w:szCs w:val="24"/>
        </w:rPr>
      </w:pPr>
      <w:r w:rsidRPr="00B03DEF">
        <w:rPr>
          <w:rFonts w:ascii="Times New Roman" w:hAnsi="Times New Roman"/>
          <w:b/>
          <w:sz w:val="24"/>
          <w:szCs w:val="24"/>
        </w:rPr>
        <w:t>Prasības pretendenta</w:t>
      </w:r>
      <w:r w:rsidR="005045ED" w:rsidRPr="00B03DEF">
        <w:rPr>
          <w:rFonts w:ascii="Times New Roman" w:hAnsi="Times New Roman"/>
          <w:b/>
          <w:sz w:val="24"/>
          <w:szCs w:val="24"/>
        </w:rPr>
        <w:t>m</w:t>
      </w:r>
    </w:p>
    <w:p w14:paraId="12B64430" w14:textId="5DE9C18E" w:rsidR="00EA507C" w:rsidRDefault="00EA507C" w:rsidP="00C20964">
      <w:pPr>
        <w:numPr>
          <w:ilvl w:val="1"/>
          <w:numId w:val="1"/>
        </w:numPr>
        <w:spacing w:before="120" w:after="120" w:line="240" w:lineRule="auto"/>
        <w:ind w:left="720" w:hanging="450"/>
        <w:jc w:val="both"/>
        <w:rPr>
          <w:rFonts w:ascii="Times New Roman" w:eastAsia="Times New Roman" w:hAnsi="Times New Roman"/>
          <w:sz w:val="24"/>
          <w:szCs w:val="24"/>
          <w:lang w:eastAsia="lv-LV"/>
        </w:rPr>
      </w:pPr>
      <w:r w:rsidRPr="00EA507C">
        <w:rPr>
          <w:rFonts w:ascii="Times New Roman" w:eastAsia="Times New Roman" w:hAnsi="Times New Roman"/>
          <w:sz w:val="24"/>
          <w:szCs w:val="24"/>
          <w:lang w:eastAsia="lv-LV"/>
        </w:rPr>
        <w:lastRenderedPageBreak/>
        <w:t>Pretendents ir</w:t>
      </w:r>
      <w:r w:rsidR="005D71CC">
        <w:rPr>
          <w:rFonts w:ascii="Times New Roman" w:hAnsi="Times New Roman"/>
          <w:sz w:val="24"/>
          <w:szCs w:val="24"/>
        </w:rPr>
        <w:t xml:space="preserve"> </w:t>
      </w:r>
      <w:r w:rsidR="005D71CC" w:rsidRPr="005D71CC">
        <w:rPr>
          <w:rFonts w:ascii="Times New Roman" w:hAnsi="Times New Roman"/>
          <w:sz w:val="24"/>
          <w:szCs w:val="24"/>
        </w:rPr>
        <w:t>fiziska vai juridiska persona</w:t>
      </w:r>
      <w:r w:rsidR="005D71CC">
        <w:rPr>
          <w:rFonts w:ascii="Times New Roman" w:hAnsi="Times New Roman"/>
          <w:sz w:val="24"/>
          <w:szCs w:val="24"/>
        </w:rPr>
        <w:t>, kura uz līguma slēgšanas dienu ir</w:t>
      </w:r>
      <w:r w:rsidRPr="00EA507C">
        <w:rPr>
          <w:rFonts w:ascii="Times New Roman" w:eastAsia="Times New Roman" w:hAnsi="Times New Roman"/>
          <w:sz w:val="24"/>
          <w:szCs w:val="24"/>
          <w:lang w:eastAsia="lv-LV"/>
        </w:rPr>
        <w:t xml:space="preserve"> reģistrēt</w:t>
      </w:r>
      <w:r w:rsidR="005D71CC">
        <w:rPr>
          <w:rFonts w:ascii="Times New Roman" w:eastAsia="Times New Roman" w:hAnsi="Times New Roman"/>
          <w:sz w:val="24"/>
          <w:szCs w:val="24"/>
          <w:lang w:eastAsia="lv-LV"/>
        </w:rPr>
        <w:t>a</w:t>
      </w:r>
      <w:r w:rsidRPr="00EA507C">
        <w:rPr>
          <w:rFonts w:ascii="Times New Roman" w:eastAsia="Times New Roman" w:hAnsi="Times New Roman"/>
          <w:sz w:val="24"/>
          <w:szCs w:val="24"/>
          <w:lang w:eastAsia="lv-LV"/>
        </w:rPr>
        <w:t>, licencēt</w:t>
      </w:r>
      <w:r w:rsidR="005D71CC">
        <w:rPr>
          <w:rFonts w:ascii="Times New Roman" w:eastAsia="Times New Roman" w:hAnsi="Times New Roman"/>
          <w:sz w:val="24"/>
          <w:szCs w:val="24"/>
          <w:lang w:eastAsia="lv-LV"/>
        </w:rPr>
        <w:t>a</w:t>
      </w:r>
      <w:r w:rsidRPr="00EA507C">
        <w:rPr>
          <w:rFonts w:ascii="Times New Roman" w:eastAsia="Times New Roman" w:hAnsi="Times New Roman"/>
          <w:sz w:val="24"/>
          <w:szCs w:val="24"/>
          <w:lang w:eastAsia="lv-LV"/>
        </w:rPr>
        <w:t xml:space="preserve"> un/vai sertificēt</w:t>
      </w:r>
      <w:r w:rsidR="005D71CC">
        <w:rPr>
          <w:rFonts w:ascii="Times New Roman" w:eastAsia="Times New Roman" w:hAnsi="Times New Roman"/>
          <w:sz w:val="24"/>
          <w:szCs w:val="24"/>
          <w:lang w:eastAsia="lv-LV"/>
        </w:rPr>
        <w:t>a</w:t>
      </w:r>
      <w:r w:rsidRPr="00EA507C">
        <w:rPr>
          <w:rFonts w:ascii="Times New Roman" w:eastAsia="Times New Roman" w:hAnsi="Times New Roman"/>
          <w:sz w:val="24"/>
          <w:szCs w:val="24"/>
          <w:lang w:eastAsia="lv-LV"/>
        </w:rPr>
        <w:t xml:space="preserve"> atbilstoši attiecīgās valsts normatīvo aktu prasībām, tiesīgs nodarboties ar komercdarbību un veikt Pasūtītājam nepieciešamo Pakalpojumu.</w:t>
      </w:r>
    </w:p>
    <w:p w14:paraId="102D6521" w14:textId="754F0FCB" w:rsidR="007937D3" w:rsidRPr="00C20964" w:rsidRDefault="007937D3" w:rsidP="00C20964">
      <w:pPr>
        <w:pStyle w:val="Sarakstarindkopa"/>
        <w:numPr>
          <w:ilvl w:val="1"/>
          <w:numId w:val="1"/>
        </w:numPr>
        <w:spacing w:before="120" w:after="120" w:line="240" w:lineRule="auto"/>
        <w:ind w:left="720" w:hanging="450"/>
        <w:contextualSpacing w:val="0"/>
        <w:jc w:val="both"/>
        <w:rPr>
          <w:rFonts w:ascii="Times New Roman" w:eastAsia="Times New Roman" w:hAnsi="Times New Roman"/>
          <w:sz w:val="24"/>
          <w:szCs w:val="24"/>
          <w:lang w:eastAsia="lv-LV"/>
        </w:rPr>
      </w:pPr>
      <w:r w:rsidRPr="00C20964">
        <w:rPr>
          <w:rFonts w:ascii="Times New Roman" w:eastAsia="Times New Roman" w:hAnsi="Times New Roman"/>
          <w:sz w:val="24"/>
          <w:szCs w:val="24"/>
          <w:lang w:eastAsia="lv-LV"/>
        </w:rPr>
        <w:t>Iesniedzot piedāvājumu, pretendents piedāvājumu paraksta pašrocīgi vai ar drošu elektronisko parakstu un laika zīmogu. Piedāvājumu paraksta paraksttiesīgā persona vai tās pilnvarota persona. Ja piedāvājumu paraksta pilnvarota persona, jāpievieno paraksttiesīgās personas izdota pilnvara.</w:t>
      </w:r>
    </w:p>
    <w:p w14:paraId="2F33588C" w14:textId="452B3AC9" w:rsidR="005045ED" w:rsidRPr="00B03DEF" w:rsidRDefault="005045ED" w:rsidP="00C20964">
      <w:pPr>
        <w:pStyle w:val="Sarakstarindkopa"/>
        <w:numPr>
          <w:ilvl w:val="0"/>
          <w:numId w:val="1"/>
        </w:numPr>
        <w:spacing w:before="120" w:after="120" w:line="240" w:lineRule="auto"/>
        <w:contextualSpacing w:val="0"/>
        <w:jc w:val="both"/>
        <w:rPr>
          <w:rFonts w:ascii="Times New Roman" w:hAnsi="Times New Roman"/>
          <w:b/>
          <w:sz w:val="24"/>
          <w:szCs w:val="24"/>
        </w:rPr>
      </w:pPr>
      <w:r w:rsidRPr="00B03DEF">
        <w:rPr>
          <w:rFonts w:ascii="Times New Roman" w:hAnsi="Times New Roman"/>
          <w:b/>
          <w:sz w:val="24"/>
          <w:szCs w:val="24"/>
        </w:rPr>
        <w:t>Iesniedzamie dokumenti</w:t>
      </w:r>
    </w:p>
    <w:p w14:paraId="6D3290A3" w14:textId="68581003" w:rsidR="007B6035" w:rsidRDefault="007B6035" w:rsidP="00C20964">
      <w:pPr>
        <w:pStyle w:val="Sarakstarindkopa"/>
        <w:numPr>
          <w:ilvl w:val="1"/>
          <w:numId w:val="1"/>
        </w:numPr>
        <w:spacing w:before="120" w:after="120" w:line="240" w:lineRule="auto"/>
        <w:ind w:left="810" w:hanging="450"/>
        <w:contextualSpacing w:val="0"/>
        <w:jc w:val="both"/>
        <w:rPr>
          <w:rFonts w:ascii="Times New Roman" w:hAnsi="Times New Roman"/>
          <w:sz w:val="24"/>
          <w:szCs w:val="24"/>
        </w:rPr>
      </w:pPr>
      <w:r>
        <w:rPr>
          <w:rFonts w:ascii="Times New Roman" w:hAnsi="Times New Roman"/>
          <w:sz w:val="24"/>
          <w:szCs w:val="24"/>
        </w:rPr>
        <w:t>Tehniskā specifikācija – tehniskais piedāvājums, sagatavots atbilstoši 1. pielikumam.</w:t>
      </w:r>
      <w:r w:rsidRPr="00C20964">
        <w:rPr>
          <w:rFonts w:ascii="Times New Roman" w:hAnsi="Times New Roman"/>
          <w:sz w:val="24"/>
          <w:szCs w:val="24"/>
        </w:rPr>
        <w:t xml:space="preserve"> </w:t>
      </w:r>
    </w:p>
    <w:p w14:paraId="04FF2056" w14:textId="07361A17" w:rsidR="002A684A" w:rsidRDefault="007D517F" w:rsidP="00C20964">
      <w:pPr>
        <w:pStyle w:val="Sarakstarindkopa"/>
        <w:numPr>
          <w:ilvl w:val="1"/>
          <w:numId w:val="1"/>
        </w:numPr>
        <w:spacing w:before="120" w:after="120" w:line="240" w:lineRule="auto"/>
        <w:ind w:left="810" w:hanging="450"/>
        <w:contextualSpacing w:val="0"/>
        <w:jc w:val="both"/>
        <w:rPr>
          <w:rFonts w:ascii="Times New Roman" w:hAnsi="Times New Roman"/>
          <w:sz w:val="24"/>
          <w:szCs w:val="24"/>
        </w:rPr>
      </w:pPr>
      <w:r w:rsidRPr="00C20964">
        <w:rPr>
          <w:rFonts w:ascii="Times New Roman" w:hAnsi="Times New Roman"/>
          <w:sz w:val="24"/>
          <w:szCs w:val="24"/>
        </w:rPr>
        <w:t xml:space="preserve">Pieteikums dalībai tirgus izpētē, </w:t>
      </w:r>
      <w:r w:rsidR="007B6035">
        <w:rPr>
          <w:rFonts w:ascii="Times New Roman" w:hAnsi="Times New Roman"/>
          <w:sz w:val="24"/>
          <w:szCs w:val="24"/>
        </w:rPr>
        <w:t xml:space="preserve">sagatavots </w:t>
      </w:r>
      <w:r w:rsidRPr="00C20964">
        <w:rPr>
          <w:rFonts w:ascii="Times New Roman" w:hAnsi="Times New Roman"/>
          <w:sz w:val="24"/>
          <w:szCs w:val="24"/>
        </w:rPr>
        <w:t>atbilstoši 2.</w:t>
      </w:r>
      <w:r w:rsidR="00D63F1B" w:rsidRPr="00C20964">
        <w:rPr>
          <w:rFonts w:ascii="Times New Roman" w:hAnsi="Times New Roman"/>
          <w:sz w:val="24"/>
          <w:szCs w:val="24"/>
        </w:rPr>
        <w:t xml:space="preserve"> </w:t>
      </w:r>
      <w:r w:rsidRPr="00C20964">
        <w:rPr>
          <w:rFonts w:ascii="Times New Roman" w:hAnsi="Times New Roman"/>
          <w:sz w:val="24"/>
          <w:szCs w:val="24"/>
        </w:rPr>
        <w:t>pielikumam.</w:t>
      </w:r>
    </w:p>
    <w:p w14:paraId="672A9965" w14:textId="6A0A846E" w:rsidR="007D517F" w:rsidRPr="00B03DEF" w:rsidRDefault="007D517F" w:rsidP="00C20964">
      <w:pPr>
        <w:numPr>
          <w:ilvl w:val="1"/>
          <w:numId w:val="1"/>
        </w:numPr>
        <w:spacing w:before="120" w:after="120" w:line="240" w:lineRule="auto"/>
        <w:ind w:left="850" w:hanging="490"/>
        <w:jc w:val="both"/>
        <w:rPr>
          <w:rFonts w:ascii="Times New Roman" w:hAnsi="Times New Roman"/>
          <w:sz w:val="24"/>
          <w:szCs w:val="24"/>
        </w:rPr>
      </w:pPr>
      <w:r w:rsidRPr="00B03DEF">
        <w:rPr>
          <w:rFonts w:ascii="Times New Roman" w:hAnsi="Times New Roman"/>
          <w:sz w:val="24"/>
          <w:szCs w:val="24"/>
        </w:rPr>
        <w:t xml:space="preserve">Finanšu piedāvājums, </w:t>
      </w:r>
      <w:r w:rsidR="007B6035">
        <w:rPr>
          <w:rFonts w:ascii="Times New Roman" w:hAnsi="Times New Roman"/>
          <w:sz w:val="24"/>
          <w:szCs w:val="24"/>
        </w:rPr>
        <w:t xml:space="preserve">sagatavots </w:t>
      </w:r>
      <w:r w:rsidRPr="00B03DEF">
        <w:rPr>
          <w:rFonts w:ascii="Times New Roman" w:hAnsi="Times New Roman"/>
          <w:sz w:val="24"/>
          <w:szCs w:val="24"/>
        </w:rPr>
        <w:t xml:space="preserve">atbilstoši </w:t>
      </w:r>
      <w:r w:rsidR="007B6035">
        <w:rPr>
          <w:rFonts w:ascii="Times New Roman" w:hAnsi="Times New Roman"/>
          <w:sz w:val="24"/>
          <w:szCs w:val="24"/>
        </w:rPr>
        <w:t>3</w:t>
      </w:r>
      <w:r w:rsidRPr="00B03DEF">
        <w:rPr>
          <w:rFonts w:ascii="Times New Roman" w:hAnsi="Times New Roman"/>
          <w:sz w:val="24"/>
          <w:szCs w:val="24"/>
        </w:rPr>
        <w:t>.</w:t>
      </w:r>
      <w:r w:rsidR="00D63F1B">
        <w:rPr>
          <w:rFonts w:ascii="Times New Roman" w:hAnsi="Times New Roman"/>
          <w:sz w:val="24"/>
          <w:szCs w:val="24"/>
        </w:rPr>
        <w:t xml:space="preserve"> </w:t>
      </w:r>
      <w:r w:rsidRPr="00B03DEF">
        <w:rPr>
          <w:rFonts w:ascii="Times New Roman" w:hAnsi="Times New Roman"/>
          <w:sz w:val="24"/>
          <w:szCs w:val="24"/>
        </w:rPr>
        <w:t>pielikumam.</w:t>
      </w:r>
    </w:p>
    <w:p w14:paraId="684B9905" w14:textId="77777777" w:rsidR="00FC5CA1" w:rsidRPr="00B03DEF" w:rsidRDefault="005045ED" w:rsidP="00C20964">
      <w:pPr>
        <w:numPr>
          <w:ilvl w:val="0"/>
          <w:numId w:val="1"/>
        </w:numPr>
        <w:spacing w:before="120" w:after="120" w:line="240" w:lineRule="auto"/>
        <w:jc w:val="both"/>
        <w:rPr>
          <w:rFonts w:ascii="Times New Roman" w:hAnsi="Times New Roman"/>
          <w:sz w:val="24"/>
          <w:szCs w:val="24"/>
        </w:rPr>
      </w:pPr>
      <w:r w:rsidRPr="00B03DEF">
        <w:rPr>
          <w:rFonts w:ascii="Times New Roman" w:hAnsi="Times New Roman"/>
          <w:b/>
          <w:sz w:val="24"/>
          <w:szCs w:val="24"/>
        </w:rPr>
        <w:t>Piedāvājuma izvēles kritērijs</w:t>
      </w:r>
    </w:p>
    <w:p w14:paraId="5CD686F8" w14:textId="18C2B544" w:rsidR="00E432AE" w:rsidRPr="00C20964" w:rsidRDefault="005045ED" w:rsidP="00C20964">
      <w:pPr>
        <w:pStyle w:val="Sarakstarindkopa"/>
        <w:numPr>
          <w:ilvl w:val="1"/>
          <w:numId w:val="1"/>
        </w:numPr>
        <w:spacing w:before="120" w:after="120" w:line="240" w:lineRule="auto"/>
        <w:ind w:left="900" w:hanging="540"/>
        <w:contextualSpacing w:val="0"/>
        <w:jc w:val="both"/>
        <w:rPr>
          <w:rFonts w:ascii="Times New Roman" w:hAnsi="Times New Roman"/>
          <w:sz w:val="24"/>
          <w:szCs w:val="24"/>
        </w:rPr>
      </w:pPr>
      <w:r w:rsidRPr="00C20964">
        <w:rPr>
          <w:rFonts w:ascii="Times New Roman" w:hAnsi="Times New Roman"/>
          <w:sz w:val="24"/>
          <w:szCs w:val="24"/>
        </w:rPr>
        <w:t>Piedāvājums ar zemāko cenu, kas pilnībā atbilst tirgus izpētes noteikumiem.</w:t>
      </w:r>
    </w:p>
    <w:p w14:paraId="1811C43C" w14:textId="77777777" w:rsidR="00D85F6B" w:rsidRDefault="00D85F6B" w:rsidP="00C20964">
      <w:pPr>
        <w:spacing w:before="120" w:after="120" w:line="240" w:lineRule="auto"/>
        <w:jc w:val="right"/>
        <w:rPr>
          <w:rFonts w:ascii="Times New Roman" w:hAnsi="Times New Roman"/>
          <w:b/>
          <w:sz w:val="24"/>
          <w:szCs w:val="24"/>
        </w:rPr>
      </w:pPr>
    </w:p>
    <w:p w14:paraId="29E87B74" w14:textId="77777777" w:rsidR="007B6035" w:rsidRPr="00A75B3B" w:rsidRDefault="007B6035" w:rsidP="00C20964">
      <w:pPr>
        <w:spacing w:before="120" w:after="120" w:line="240" w:lineRule="auto"/>
        <w:jc w:val="right"/>
        <w:rPr>
          <w:rFonts w:ascii="Times New Roman" w:hAnsi="Times New Roman"/>
          <w:b/>
          <w:sz w:val="24"/>
          <w:szCs w:val="24"/>
        </w:rPr>
        <w:sectPr w:rsidR="007B6035" w:rsidRPr="00A75B3B" w:rsidSect="007B6035">
          <w:footerReference w:type="default" r:id="rId12"/>
          <w:pgSz w:w="11906" w:h="16838"/>
          <w:pgMar w:top="1138" w:right="1138" w:bottom="1138" w:left="1699" w:header="706" w:footer="29" w:gutter="0"/>
          <w:cols w:space="708"/>
          <w:docGrid w:linePitch="360"/>
        </w:sectPr>
      </w:pPr>
    </w:p>
    <w:p w14:paraId="3A3DC904" w14:textId="7BB16F15" w:rsidR="00C20964" w:rsidRDefault="00C20964" w:rsidP="00C20964">
      <w:pPr>
        <w:spacing w:after="200"/>
        <w:jc w:val="right"/>
        <w:rPr>
          <w:rFonts w:ascii="Times New Roman" w:hAnsi="Times New Roman"/>
          <w:b/>
          <w:bCs/>
          <w:spacing w:val="-8"/>
          <w:sz w:val="24"/>
          <w:szCs w:val="24"/>
          <w14:ligatures w14:val="standardContextual"/>
        </w:rPr>
      </w:pPr>
      <w:bookmarkStart w:id="2" w:name="_Hlk150245133"/>
      <w:r w:rsidRPr="00C20964">
        <w:rPr>
          <w:rFonts w:ascii="Times New Roman" w:hAnsi="Times New Roman"/>
          <w:b/>
          <w:bCs/>
          <w:spacing w:val="-8"/>
          <w:sz w:val="24"/>
          <w:szCs w:val="24"/>
          <w14:ligatures w14:val="standardContextual"/>
        </w:rPr>
        <w:lastRenderedPageBreak/>
        <w:t>1. pielikums</w:t>
      </w:r>
    </w:p>
    <w:p w14:paraId="21E7DEE0" w14:textId="6FE7E5B3" w:rsidR="00C20964" w:rsidRDefault="00C20964" w:rsidP="00C20964">
      <w:pPr>
        <w:spacing w:after="200"/>
        <w:rPr>
          <w:rFonts w:ascii="Times New Roman" w:hAnsi="Times New Roman"/>
          <w:b/>
          <w:bCs/>
          <w:spacing w:val="-8"/>
          <w:sz w:val="28"/>
          <w:szCs w:val="28"/>
          <w14:ligatures w14:val="standardContextual"/>
        </w:rPr>
      </w:pPr>
      <w:r w:rsidRPr="00C20964">
        <w:rPr>
          <w:rFonts w:ascii="Times New Roman" w:hAnsi="Times New Roman"/>
          <w:b/>
          <w:bCs/>
          <w:spacing w:val="-8"/>
          <w:sz w:val="28"/>
          <w:szCs w:val="28"/>
          <w14:ligatures w14:val="standardContextual"/>
        </w:rPr>
        <w:t>TEHNISK</w:t>
      </w:r>
      <w:r w:rsidR="007B6035">
        <w:rPr>
          <w:rFonts w:ascii="Times New Roman" w:hAnsi="Times New Roman"/>
          <w:b/>
          <w:bCs/>
          <w:spacing w:val="-8"/>
          <w:sz w:val="28"/>
          <w:szCs w:val="28"/>
          <w14:ligatures w14:val="standardContextual"/>
        </w:rPr>
        <w:t>Ā SPECIFIKĀCIJA – TEHNISKAIS PIEDĀVĀJUMS</w:t>
      </w:r>
    </w:p>
    <w:p w14:paraId="2C2BF6C0" w14:textId="77777777" w:rsidR="00C20964" w:rsidRPr="00A75B3B" w:rsidRDefault="00C20964" w:rsidP="00C20964">
      <w:pPr>
        <w:spacing w:line="240" w:lineRule="auto"/>
        <w:rPr>
          <w:rFonts w:ascii="Times New Roman" w:hAnsi="Times New Roman"/>
          <w:b/>
          <w:sz w:val="28"/>
          <w:szCs w:val="28"/>
        </w:rPr>
      </w:pPr>
      <w:r>
        <w:rPr>
          <w:rFonts w:ascii="Times New Roman" w:eastAsia="Times New Roman" w:hAnsi="Times New Roman"/>
          <w:b/>
          <w:sz w:val="28"/>
          <w:szCs w:val="28"/>
        </w:rPr>
        <w:t>“</w:t>
      </w:r>
      <w:r w:rsidRPr="00D85F6B">
        <w:rPr>
          <w:rFonts w:ascii="Times New Roman" w:hAnsi="Times New Roman"/>
          <w:b/>
          <w:sz w:val="28"/>
          <w:szCs w:val="28"/>
        </w:rPr>
        <w:t>Sporta inventāra piegāde veselības veicināšanas aktivitātēm</w:t>
      </w:r>
      <w:r w:rsidRPr="00A75B3B">
        <w:rPr>
          <w:rFonts w:ascii="Times New Roman" w:hAnsi="Times New Roman"/>
          <w:b/>
          <w:sz w:val="28"/>
          <w:szCs w:val="28"/>
        </w:rPr>
        <w:t>”,</w:t>
      </w:r>
    </w:p>
    <w:p w14:paraId="2DA5E636" w14:textId="77777777" w:rsidR="00C20964" w:rsidRDefault="00C20964" w:rsidP="00C20964">
      <w:pPr>
        <w:spacing w:line="240" w:lineRule="auto"/>
        <w:rPr>
          <w:rFonts w:ascii="Times New Roman" w:eastAsia="Times New Roman" w:hAnsi="Times New Roman"/>
          <w:b/>
          <w:sz w:val="24"/>
          <w:szCs w:val="24"/>
        </w:rPr>
      </w:pPr>
      <w:r w:rsidRPr="00A75B3B">
        <w:rPr>
          <w:rFonts w:ascii="Times New Roman" w:hAnsi="Times New Roman"/>
          <w:b/>
          <w:bCs/>
          <w:sz w:val="24"/>
          <w:szCs w:val="24"/>
        </w:rPr>
        <w:t xml:space="preserve">identifikācijas numurs </w:t>
      </w:r>
      <w:r w:rsidRPr="00A75B3B">
        <w:rPr>
          <w:rFonts w:ascii="Times New Roman" w:eastAsia="Times New Roman" w:hAnsi="Times New Roman"/>
          <w:b/>
          <w:sz w:val="24"/>
          <w:szCs w:val="24"/>
        </w:rPr>
        <w:t>BNP/TI/202</w:t>
      </w:r>
      <w:r>
        <w:rPr>
          <w:rFonts w:ascii="Times New Roman" w:eastAsia="Times New Roman" w:hAnsi="Times New Roman"/>
          <w:b/>
          <w:sz w:val="24"/>
          <w:szCs w:val="24"/>
        </w:rPr>
        <w:t>3</w:t>
      </w:r>
      <w:r w:rsidRPr="00A75B3B">
        <w:rPr>
          <w:rFonts w:ascii="Times New Roman" w:eastAsia="Times New Roman" w:hAnsi="Times New Roman"/>
          <w:b/>
          <w:sz w:val="24"/>
          <w:szCs w:val="24"/>
        </w:rPr>
        <w:t>/</w:t>
      </w:r>
      <w:r>
        <w:rPr>
          <w:rFonts w:ascii="Times New Roman" w:eastAsia="Times New Roman" w:hAnsi="Times New Roman"/>
          <w:b/>
          <w:sz w:val="24"/>
          <w:szCs w:val="24"/>
        </w:rPr>
        <w:t>152</w:t>
      </w:r>
    </w:p>
    <w:p w14:paraId="2D073E4F" w14:textId="77777777" w:rsidR="007B6035" w:rsidRPr="00A75B3B" w:rsidRDefault="007B6035" w:rsidP="00C20964">
      <w:pPr>
        <w:spacing w:line="240" w:lineRule="auto"/>
        <w:rPr>
          <w:rFonts w:ascii="Times New Roman" w:eastAsia="Times New Roman" w:hAnsi="Times New Roman"/>
          <w:b/>
          <w:sz w:val="28"/>
          <w:szCs w:val="28"/>
        </w:rPr>
      </w:pPr>
    </w:p>
    <w:p w14:paraId="48197103" w14:textId="77777777" w:rsidR="007B6035" w:rsidRPr="00A75B3B" w:rsidRDefault="007B6035" w:rsidP="007B6035">
      <w:pPr>
        <w:pStyle w:val="Pamatteksts3"/>
        <w:spacing w:before="120"/>
        <w:jc w:val="center"/>
        <w:rPr>
          <w:sz w:val="24"/>
          <w:shd w:val="clear" w:color="auto" w:fill="FFFFFF"/>
        </w:rPr>
      </w:pPr>
      <w:r w:rsidRPr="00A75B3B">
        <w:rPr>
          <w:sz w:val="24"/>
          <w:shd w:val="clear" w:color="auto" w:fill="FFFFFF"/>
        </w:rPr>
        <w:t xml:space="preserve">Pretendents ______________________________________ </w:t>
      </w:r>
    </w:p>
    <w:p w14:paraId="13114DA5" w14:textId="77777777" w:rsidR="007B6035" w:rsidRPr="00A75B3B" w:rsidRDefault="007B6035" w:rsidP="007B6035">
      <w:pPr>
        <w:pStyle w:val="Pamatteksts3"/>
        <w:spacing w:before="120"/>
        <w:jc w:val="center"/>
        <w:rPr>
          <w:sz w:val="24"/>
          <w:shd w:val="clear" w:color="auto" w:fill="FFFFFF"/>
        </w:rPr>
      </w:pPr>
      <w:r w:rsidRPr="00A75B3B">
        <w:rPr>
          <w:sz w:val="24"/>
          <w:shd w:val="clear" w:color="auto" w:fill="FFFFFF"/>
        </w:rPr>
        <w:t>Reģ. Nr. _________________________________________</w:t>
      </w:r>
    </w:p>
    <w:p w14:paraId="6101E2CF" w14:textId="77777777" w:rsidR="00C20964" w:rsidRDefault="00C20964" w:rsidP="00C20964">
      <w:pPr>
        <w:spacing w:after="240" w:line="240" w:lineRule="auto"/>
        <w:rPr>
          <w:rFonts w:ascii="Times New Roman" w:hAnsi="Times New Roman"/>
          <w:b/>
          <w:bCs/>
          <w:spacing w:val="-8"/>
          <w:sz w:val="24"/>
          <w:szCs w:val="24"/>
          <w14:ligatures w14:val="standardContextual"/>
        </w:rPr>
      </w:pPr>
    </w:p>
    <w:tbl>
      <w:tblPr>
        <w:tblStyle w:val="Reatabula"/>
        <w:tblW w:w="14395" w:type="dxa"/>
        <w:tblLook w:val="04A0" w:firstRow="1" w:lastRow="0" w:firstColumn="1" w:lastColumn="0" w:noHBand="0" w:noVBand="1"/>
      </w:tblPr>
      <w:tblGrid>
        <w:gridCol w:w="789"/>
        <w:gridCol w:w="2356"/>
        <w:gridCol w:w="5040"/>
        <w:gridCol w:w="5040"/>
        <w:gridCol w:w="1170"/>
      </w:tblGrid>
      <w:tr w:rsidR="007B6035" w14:paraId="3452FC19" w14:textId="77777777" w:rsidTr="007B6035">
        <w:tc>
          <w:tcPr>
            <w:tcW w:w="789" w:type="dxa"/>
            <w:shd w:val="clear" w:color="auto" w:fill="F2F2F2" w:themeFill="background1" w:themeFillShade="F2"/>
          </w:tcPr>
          <w:p w14:paraId="51190F66" w14:textId="77E35836" w:rsidR="007B6035" w:rsidRDefault="007B6035" w:rsidP="004C06CC">
            <w:pPr>
              <w:spacing w:before="120" w:after="120"/>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N.p.k.</w:t>
            </w:r>
          </w:p>
        </w:tc>
        <w:tc>
          <w:tcPr>
            <w:tcW w:w="2356" w:type="dxa"/>
            <w:shd w:val="clear" w:color="auto" w:fill="F2F2F2" w:themeFill="background1" w:themeFillShade="F2"/>
          </w:tcPr>
          <w:p w14:paraId="497099F1" w14:textId="6C738960" w:rsidR="007B6035" w:rsidRDefault="007B6035" w:rsidP="004C06CC">
            <w:pPr>
              <w:spacing w:before="120" w:after="120"/>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Nosaukums</w:t>
            </w:r>
          </w:p>
        </w:tc>
        <w:tc>
          <w:tcPr>
            <w:tcW w:w="5040" w:type="dxa"/>
            <w:shd w:val="clear" w:color="auto" w:fill="F2F2F2" w:themeFill="background1" w:themeFillShade="F2"/>
          </w:tcPr>
          <w:p w14:paraId="7FCE7CE0" w14:textId="65D8D275" w:rsidR="007B6035" w:rsidRDefault="007B6035" w:rsidP="004C06CC">
            <w:pPr>
              <w:spacing w:before="120" w:after="120"/>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Tehniskā specifikācija</w:t>
            </w:r>
          </w:p>
        </w:tc>
        <w:tc>
          <w:tcPr>
            <w:tcW w:w="5040" w:type="dxa"/>
            <w:shd w:val="clear" w:color="auto" w:fill="F2F2F2" w:themeFill="background1" w:themeFillShade="F2"/>
          </w:tcPr>
          <w:p w14:paraId="5AEC1F79" w14:textId="5BA2BAD5" w:rsidR="007B6035" w:rsidRDefault="007B6035" w:rsidP="007B6035">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 xml:space="preserve">Pretendenta piedāvājums </w:t>
            </w:r>
          </w:p>
          <w:p w14:paraId="5B33C53D" w14:textId="6D0E5BFE" w:rsidR="007B6035" w:rsidRDefault="007B6035" w:rsidP="007B6035">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(apraksts, vēlams pievienot ilustratīvu foto)</w:t>
            </w:r>
          </w:p>
        </w:tc>
        <w:tc>
          <w:tcPr>
            <w:tcW w:w="1170" w:type="dxa"/>
            <w:shd w:val="clear" w:color="auto" w:fill="F2F2F2" w:themeFill="background1" w:themeFillShade="F2"/>
          </w:tcPr>
          <w:p w14:paraId="2F99A4C6" w14:textId="4EC79F36" w:rsidR="007B6035" w:rsidRDefault="007B6035" w:rsidP="004C06CC">
            <w:pPr>
              <w:spacing w:before="120" w:after="120"/>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Skaits, gab.</w:t>
            </w:r>
          </w:p>
        </w:tc>
      </w:tr>
      <w:tr w:rsidR="007B6035" w14:paraId="4E346753" w14:textId="77777777" w:rsidTr="007B6035">
        <w:tc>
          <w:tcPr>
            <w:tcW w:w="789" w:type="dxa"/>
            <w:vAlign w:val="center"/>
          </w:tcPr>
          <w:p w14:paraId="6E9E1F73" w14:textId="35AD053D"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1.</w:t>
            </w:r>
          </w:p>
        </w:tc>
        <w:tc>
          <w:tcPr>
            <w:tcW w:w="2356" w:type="dxa"/>
            <w:vAlign w:val="center"/>
          </w:tcPr>
          <w:p w14:paraId="43296CD9" w14:textId="0D503FB5" w:rsidR="007B6035" w:rsidRDefault="007B6035" w:rsidP="004C06CC">
            <w:pPr>
              <w:rPr>
                <w:rFonts w:ascii="Times New Roman" w:hAnsi="Times New Roman"/>
                <w:b/>
                <w:bCs/>
                <w:spacing w:val="-8"/>
                <w:sz w:val="24"/>
                <w:szCs w:val="24"/>
                <w14:ligatures w14:val="standardContextual"/>
              </w:rPr>
            </w:pPr>
            <w:r w:rsidRPr="004C06CC">
              <w:rPr>
                <w:rFonts w:ascii="Times New Roman" w:hAnsi="Times New Roman"/>
                <w:b/>
                <w:bCs/>
                <w:spacing w:val="-8"/>
                <w:sz w:val="24"/>
                <w:szCs w:val="24"/>
                <w14:ligatures w14:val="standardContextual"/>
              </w:rPr>
              <w:t xml:space="preserve">Vinila hanteļu komplekts </w:t>
            </w:r>
            <w:r>
              <w:rPr>
                <w:rFonts w:ascii="Times New Roman" w:hAnsi="Times New Roman"/>
                <w:b/>
                <w:bCs/>
                <w:noProof/>
                <w:spacing w:val="-8"/>
                <w:sz w:val="24"/>
                <w:szCs w:val="24"/>
                <w14:ligatures w14:val="standardContextual"/>
              </w:rPr>
              <w:drawing>
                <wp:inline distT="0" distB="0" distL="0" distR="0" wp14:anchorId="5AA8AD89" wp14:editId="1416561C">
                  <wp:extent cx="1170305" cy="719455"/>
                  <wp:effectExtent l="0" t="0" r="0" b="4445"/>
                  <wp:docPr id="57042585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0305" cy="719455"/>
                          </a:xfrm>
                          <a:prstGeom prst="rect">
                            <a:avLst/>
                          </a:prstGeom>
                          <a:noFill/>
                        </pic:spPr>
                      </pic:pic>
                    </a:graphicData>
                  </a:graphic>
                </wp:inline>
              </w:drawing>
            </w:r>
          </w:p>
        </w:tc>
        <w:tc>
          <w:tcPr>
            <w:tcW w:w="5040" w:type="dxa"/>
            <w:vAlign w:val="center"/>
          </w:tcPr>
          <w:p w14:paraId="0B436ABC" w14:textId="77777777" w:rsidR="007B6035" w:rsidRPr="004C06CC" w:rsidRDefault="007B6035" w:rsidP="004C06CC">
            <w:pPr>
              <w:jc w:val="left"/>
              <w:rPr>
                <w:rFonts w:ascii="Times New Roman" w:hAnsi="Times New Roman"/>
                <w:spacing w:val="-8"/>
                <w:sz w:val="24"/>
                <w:szCs w:val="24"/>
                <w14:ligatures w14:val="standardContextual"/>
              </w:rPr>
            </w:pPr>
            <w:r w:rsidRPr="004C06CC">
              <w:rPr>
                <w:rFonts w:ascii="Times New Roman" w:hAnsi="Times New Roman"/>
                <w:spacing w:val="-8"/>
                <w:sz w:val="24"/>
                <w:szCs w:val="24"/>
                <w14:ligatures w14:val="standardContextual"/>
              </w:rPr>
              <w:t>Svars: 0,5 kg</w:t>
            </w:r>
          </w:p>
          <w:p w14:paraId="2741943B" w14:textId="29A5F3A5" w:rsidR="007B6035" w:rsidRPr="004C06CC" w:rsidRDefault="007B6035" w:rsidP="004C06CC">
            <w:pPr>
              <w:jc w:val="left"/>
              <w:rPr>
                <w:rFonts w:ascii="Times New Roman" w:hAnsi="Times New Roman"/>
                <w:spacing w:val="-8"/>
                <w:sz w:val="24"/>
                <w:szCs w:val="24"/>
                <w14:ligatures w14:val="standardContextual"/>
              </w:rPr>
            </w:pPr>
            <w:r w:rsidRPr="004C06CC">
              <w:rPr>
                <w:rFonts w:ascii="Times New Roman" w:hAnsi="Times New Roman"/>
                <w:spacing w:val="-8"/>
                <w:sz w:val="24"/>
                <w:szCs w:val="24"/>
                <w14:ligatures w14:val="standardContextual"/>
              </w:rPr>
              <w:t>Roku un plecu muskuļu stiprināšanai. Ērta, ergonomiska forma ar svara marķējumiem uz malām. Hanteles pārklātas ar vinilu, tāpēc neabsorbē mitrumu, netīrumus un baktērijas. Komplektā 2 hanteles</w:t>
            </w:r>
            <w:r>
              <w:rPr>
                <w:rFonts w:ascii="Times New Roman" w:hAnsi="Times New Roman"/>
                <w:spacing w:val="-8"/>
                <w:sz w:val="24"/>
                <w:szCs w:val="24"/>
                <w14:ligatures w14:val="standardContextual"/>
              </w:rPr>
              <w:t>.</w:t>
            </w:r>
          </w:p>
        </w:tc>
        <w:tc>
          <w:tcPr>
            <w:tcW w:w="5040" w:type="dxa"/>
          </w:tcPr>
          <w:p w14:paraId="078F4540" w14:textId="77777777" w:rsidR="007B6035" w:rsidRDefault="007B6035" w:rsidP="004C06CC">
            <w:pPr>
              <w:rPr>
                <w:rFonts w:ascii="Times New Roman" w:hAnsi="Times New Roman"/>
                <w:b/>
                <w:bCs/>
                <w:spacing w:val="-8"/>
                <w:sz w:val="24"/>
                <w:szCs w:val="24"/>
                <w14:ligatures w14:val="standardContextual"/>
              </w:rPr>
            </w:pPr>
          </w:p>
        </w:tc>
        <w:tc>
          <w:tcPr>
            <w:tcW w:w="1170" w:type="dxa"/>
            <w:vAlign w:val="center"/>
          </w:tcPr>
          <w:p w14:paraId="19E05548" w14:textId="6C22A134"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10</w:t>
            </w:r>
          </w:p>
        </w:tc>
      </w:tr>
      <w:tr w:rsidR="007B6035" w14:paraId="7BC8DA20" w14:textId="77777777" w:rsidTr="007B6035">
        <w:tc>
          <w:tcPr>
            <w:tcW w:w="789" w:type="dxa"/>
            <w:vAlign w:val="center"/>
          </w:tcPr>
          <w:p w14:paraId="4B6CAF85" w14:textId="5292D850"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2.</w:t>
            </w:r>
          </w:p>
        </w:tc>
        <w:tc>
          <w:tcPr>
            <w:tcW w:w="2356" w:type="dxa"/>
            <w:vAlign w:val="center"/>
          </w:tcPr>
          <w:p w14:paraId="23966F63" w14:textId="16F6A8F6" w:rsidR="007B6035" w:rsidRDefault="007B6035" w:rsidP="004C06CC">
            <w:pPr>
              <w:rPr>
                <w:rFonts w:ascii="Times New Roman" w:hAnsi="Times New Roman"/>
                <w:b/>
                <w:bCs/>
                <w:spacing w:val="-8"/>
                <w:sz w:val="24"/>
                <w:szCs w:val="24"/>
                <w14:ligatures w14:val="standardContextual"/>
              </w:rPr>
            </w:pPr>
            <w:r w:rsidRPr="004C06CC">
              <w:rPr>
                <w:rFonts w:ascii="Times New Roman" w:hAnsi="Times New Roman"/>
                <w:b/>
                <w:bCs/>
                <w:spacing w:val="-8"/>
                <w:sz w:val="24"/>
                <w:szCs w:val="24"/>
                <w14:ligatures w14:val="standardContextual"/>
              </w:rPr>
              <w:t xml:space="preserve">Vinila hanteļu komplekts </w:t>
            </w:r>
            <w:r>
              <w:rPr>
                <w:rFonts w:ascii="Times New Roman" w:hAnsi="Times New Roman"/>
                <w:b/>
                <w:bCs/>
                <w:noProof/>
                <w:spacing w:val="-8"/>
                <w:sz w:val="24"/>
                <w:szCs w:val="24"/>
                <w14:ligatures w14:val="standardContextual"/>
              </w:rPr>
              <w:drawing>
                <wp:inline distT="0" distB="0" distL="0" distR="0" wp14:anchorId="0FBC983F" wp14:editId="5129692D">
                  <wp:extent cx="1170305" cy="719455"/>
                  <wp:effectExtent l="0" t="0" r="0" b="4445"/>
                  <wp:docPr id="1442580808" name="Attēls 144258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0305" cy="719455"/>
                          </a:xfrm>
                          <a:prstGeom prst="rect">
                            <a:avLst/>
                          </a:prstGeom>
                          <a:noFill/>
                        </pic:spPr>
                      </pic:pic>
                    </a:graphicData>
                  </a:graphic>
                </wp:inline>
              </w:drawing>
            </w:r>
          </w:p>
        </w:tc>
        <w:tc>
          <w:tcPr>
            <w:tcW w:w="5040" w:type="dxa"/>
            <w:vAlign w:val="center"/>
          </w:tcPr>
          <w:p w14:paraId="2F39512F" w14:textId="77777777" w:rsidR="007B6035" w:rsidRPr="004C06CC" w:rsidRDefault="007B6035" w:rsidP="004C06CC">
            <w:pPr>
              <w:jc w:val="left"/>
              <w:rPr>
                <w:rFonts w:ascii="Times New Roman" w:hAnsi="Times New Roman"/>
                <w:spacing w:val="-8"/>
                <w:sz w:val="24"/>
                <w:szCs w:val="24"/>
                <w14:ligatures w14:val="standardContextual"/>
              </w:rPr>
            </w:pPr>
            <w:r w:rsidRPr="004C06CC">
              <w:rPr>
                <w:rFonts w:ascii="Times New Roman" w:hAnsi="Times New Roman"/>
                <w:spacing w:val="-8"/>
                <w:sz w:val="24"/>
                <w:szCs w:val="24"/>
                <w14:ligatures w14:val="standardContextual"/>
              </w:rPr>
              <w:t>Svars: 1 kg</w:t>
            </w:r>
          </w:p>
          <w:p w14:paraId="5D3BFC49" w14:textId="3768C2B1" w:rsidR="007B6035" w:rsidRPr="004C06CC" w:rsidRDefault="007B6035" w:rsidP="004C06CC">
            <w:pPr>
              <w:jc w:val="left"/>
              <w:rPr>
                <w:rFonts w:ascii="Times New Roman" w:hAnsi="Times New Roman"/>
                <w:spacing w:val="-8"/>
                <w:sz w:val="24"/>
                <w:szCs w:val="24"/>
                <w14:ligatures w14:val="standardContextual"/>
              </w:rPr>
            </w:pPr>
            <w:r w:rsidRPr="004C06CC">
              <w:rPr>
                <w:rFonts w:ascii="Times New Roman" w:hAnsi="Times New Roman"/>
                <w:spacing w:val="-8"/>
                <w:sz w:val="24"/>
                <w:szCs w:val="24"/>
                <w14:ligatures w14:val="standardContextual"/>
              </w:rPr>
              <w:t>Roku un plecu muskuļu stiprināšanai. Ērta, ergonomiska forma ar svara marķējumiem uz malām. Hanteles pārklātas ar vinilu, tāpēc neabsorbē mitrumu, netīrumus un baktērijas. Komplektā 2 hanteles</w:t>
            </w:r>
            <w:r>
              <w:rPr>
                <w:rFonts w:ascii="Times New Roman" w:hAnsi="Times New Roman"/>
                <w:spacing w:val="-8"/>
                <w:sz w:val="24"/>
                <w:szCs w:val="24"/>
                <w14:ligatures w14:val="standardContextual"/>
              </w:rPr>
              <w:t>.</w:t>
            </w:r>
          </w:p>
        </w:tc>
        <w:tc>
          <w:tcPr>
            <w:tcW w:w="5040" w:type="dxa"/>
          </w:tcPr>
          <w:p w14:paraId="710507BE" w14:textId="77777777" w:rsidR="007B6035" w:rsidRDefault="007B6035" w:rsidP="004C06CC">
            <w:pPr>
              <w:rPr>
                <w:rFonts w:ascii="Times New Roman" w:hAnsi="Times New Roman"/>
                <w:b/>
                <w:bCs/>
                <w:spacing w:val="-8"/>
                <w:sz w:val="24"/>
                <w:szCs w:val="24"/>
                <w14:ligatures w14:val="standardContextual"/>
              </w:rPr>
            </w:pPr>
          </w:p>
        </w:tc>
        <w:tc>
          <w:tcPr>
            <w:tcW w:w="1170" w:type="dxa"/>
            <w:vAlign w:val="center"/>
          </w:tcPr>
          <w:p w14:paraId="614A55C2" w14:textId="1E605762"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50</w:t>
            </w:r>
          </w:p>
        </w:tc>
      </w:tr>
      <w:tr w:rsidR="007B6035" w14:paraId="6AB28632" w14:textId="77777777" w:rsidTr="007B6035">
        <w:tc>
          <w:tcPr>
            <w:tcW w:w="789" w:type="dxa"/>
            <w:vAlign w:val="center"/>
          </w:tcPr>
          <w:p w14:paraId="6364F7FB" w14:textId="0980684F"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lastRenderedPageBreak/>
              <w:t>3.</w:t>
            </w:r>
          </w:p>
        </w:tc>
        <w:tc>
          <w:tcPr>
            <w:tcW w:w="2356" w:type="dxa"/>
            <w:vAlign w:val="center"/>
          </w:tcPr>
          <w:p w14:paraId="338A49DA" w14:textId="1C3B63D6" w:rsidR="007B6035" w:rsidRDefault="007B6035" w:rsidP="004C06CC">
            <w:pPr>
              <w:rPr>
                <w:rFonts w:ascii="Times New Roman" w:hAnsi="Times New Roman"/>
                <w:b/>
                <w:bCs/>
                <w:spacing w:val="-8"/>
                <w:sz w:val="24"/>
                <w:szCs w:val="24"/>
                <w14:ligatures w14:val="standardContextual"/>
              </w:rPr>
            </w:pPr>
            <w:r w:rsidRPr="004C06CC">
              <w:rPr>
                <w:rFonts w:ascii="Times New Roman" w:hAnsi="Times New Roman"/>
                <w:b/>
                <w:bCs/>
                <w:spacing w:val="-8"/>
                <w:sz w:val="24"/>
                <w:szCs w:val="24"/>
                <w14:ligatures w14:val="standardContextual"/>
              </w:rPr>
              <w:t xml:space="preserve">Vinila hanteļu komplekts </w:t>
            </w:r>
            <w:r>
              <w:rPr>
                <w:rFonts w:ascii="Times New Roman" w:hAnsi="Times New Roman"/>
                <w:b/>
                <w:bCs/>
                <w:noProof/>
                <w:spacing w:val="-8"/>
                <w:sz w:val="24"/>
                <w:szCs w:val="24"/>
                <w14:ligatures w14:val="standardContextual"/>
              </w:rPr>
              <w:drawing>
                <wp:inline distT="0" distB="0" distL="0" distR="0" wp14:anchorId="2D71D1F3" wp14:editId="02901C84">
                  <wp:extent cx="1170305" cy="719455"/>
                  <wp:effectExtent l="0" t="0" r="0" b="4445"/>
                  <wp:docPr id="1338717535" name="Attēls 1338717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0305" cy="719455"/>
                          </a:xfrm>
                          <a:prstGeom prst="rect">
                            <a:avLst/>
                          </a:prstGeom>
                          <a:noFill/>
                        </pic:spPr>
                      </pic:pic>
                    </a:graphicData>
                  </a:graphic>
                </wp:inline>
              </w:drawing>
            </w:r>
          </w:p>
        </w:tc>
        <w:tc>
          <w:tcPr>
            <w:tcW w:w="5040" w:type="dxa"/>
            <w:vAlign w:val="center"/>
          </w:tcPr>
          <w:p w14:paraId="2A53FBFA" w14:textId="77777777" w:rsidR="007B6035" w:rsidRPr="004C06CC" w:rsidRDefault="007B6035" w:rsidP="004C06CC">
            <w:pPr>
              <w:jc w:val="left"/>
              <w:rPr>
                <w:rFonts w:ascii="Times New Roman" w:hAnsi="Times New Roman"/>
                <w:spacing w:val="-8"/>
                <w:sz w:val="24"/>
                <w:szCs w:val="24"/>
                <w14:ligatures w14:val="standardContextual"/>
              </w:rPr>
            </w:pPr>
            <w:r w:rsidRPr="004C06CC">
              <w:rPr>
                <w:rFonts w:ascii="Times New Roman" w:hAnsi="Times New Roman"/>
                <w:spacing w:val="-8"/>
                <w:sz w:val="24"/>
                <w:szCs w:val="24"/>
                <w14:ligatures w14:val="standardContextual"/>
              </w:rPr>
              <w:t>Svars: 1,5 kg</w:t>
            </w:r>
          </w:p>
          <w:p w14:paraId="5B3FF8B9" w14:textId="6AD0EC50" w:rsidR="007B6035" w:rsidRPr="004C06CC" w:rsidRDefault="007B6035" w:rsidP="004C06CC">
            <w:pPr>
              <w:jc w:val="left"/>
              <w:rPr>
                <w:rFonts w:ascii="Times New Roman" w:hAnsi="Times New Roman"/>
                <w:spacing w:val="-8"/>
                <w:sz w:val="24"/>
                <w:szCs w:val="24"/>
                <w14:ligatures w14:val="standardContextual"/>
              </w:rPr>
            </w:pPr>
            <w:r w:rsidRPr="004C06CC">
              <w:rPr>
                <w:rFonts w:ascii="Times New Roman" w:hAnsi="Times New Roman"/>
                <w:spacing w:val="-8"/>
                <w:sz w:val="24"/>
                <w:szCs w:val="24"/>
                <w14:ligatures w14:val="standardContextual"/>
              </w:rPr>
              <w:t>Roku un plecu muskuļu stiprināšanai. Ērta, ergonomiska forma ar svara marķējumiem uz malām. Hanteles pārklātas ar vinilu, tāpēc neabsorbē mitrumu, netīrumus un baktērijas. Komplektā 2 hanteles</w:t>
            </w:r>
            <w:r>
              <w:rPr>
                <w:rFonts w:ascii="Times New Roman" w:hAnsi="Times New Roman"/>
                <w:spacing w:val="-8"/>
                <w:sz w:val="24"/>
                <w:szCs w:val="24"/>
                <w14:ligatures w14:val="standardContextual"/>
              </w:rPr>
              <w:t>.</w:t>
            </w:r>
          </w:p>
        </w:tc>
        <w:tc>
          <w:tcPr>
            <w:tcW w:w="5040" w:type="dxa"/>
          </w:tcPr>
          <w:p w14:paraId="48BC2A8C" w14:textId="77777777" w:rsidR="007B6035" w:rsidRDefault="007B6035" w:rsidP="004C06CC">
            <w:pPr>
              <w:rPr>
                <w:rFonts w:ascii="Times New Roman" w:hAnsi="Times New Roman"/>
                <w:b/>
                <w:bCs/>
                <w:spacing w:val="-8"/>
                <w:sz w:val="24"/>
                <w:szCs w:val="24"/>
                <w14:ligatures w14:val="standardContextual"/>
              </w:rPr>
            </w:pPr>
          </w:p>
        </w:tc>
        <w:tc>
          <w:tcPr>
            <w:tcW w:w="1170" w:type="dxa"/>
            <w:vAlign w:val="center"/>
          </w:tcPr>
          <w:p w14:paraId="4035CAD1" w14:textId="6906E641"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30</w:t>
            </w:r>
          </w:p>
        </w:tc>
      </w:tr>
      <w:tr w:rsidR="007B6035" w14:paraId="53A4BDE8" w14:textId="77777777" w:rsidTr="007B6035">
        <w:tc>
          <w:tcPr>
            <w:tcW w:w="789" w:type="dxa"/>
            <w:vAlign w:val="center"/>
          </w:tcPr>
          <w:p w14:paraId="5DD316EF" w14:textId="737AA9DA"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4.</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2AB20679" w14:textId="4A4E2F0C" w:rsidR="007B6035" w:rsidRDefault="007B6035" w:rsidP="004C06CC">
            <w:pPr>
              <w:rPr>
                <w:rFonts w:ascii="Times New Roman" w:hAnsi="Times New Roman"/>
                <w:b/>
                <w:bCs/>
                <w:noProof/>
                <w:sz w:val="24"/>
                <w:szCs w:val="24"/>
                <w:lang w:eastAsia="lv-LV"/>
              </w:rPr>
            </w:pPr>
            <w:r w:rsidRPr="004C06CC">
              <w:rPr>
                <w:rFonts w:ascii="Times New Roman" w:hAnsi="Times New Roman"/>
                <w:b/>
                <w:bCs/>
                <w:sz w:val="24"/>
                <w:szCs w:val="24"/>
              </w:rPr>
              <w:t>Sportbay® Booty</w:t>
            </w:r>
            <w:r w:rsidRPr="004C06CC">
              <w:rPr>
                <w:rFonts w:ascii="Times New Roman" w:hAnsi="Times New Roman"/>
                <w:b/>
                <w:bCs/>
                <w:noProof/>
                <w:sz w:val="24"/>
                <w:szCs w:val="24"/>
                <w:lang w:eastAsia="lv-LV"/>
              </w:rPr>
              <w:t xml:space="preserve"> lentes</w:t>
            </w:r>
            <w:r>
              <w:rPr>
                <w:rFonts w:ascii="Times New Roman" w:hAnsi="Times New Roman"/>
                <w:b/>
                <w:bCs/>
                <w:noProof/>
                <w:sz w:val="24"/>
                <w:szCs w:val="24"/>
                <w:lang w:eastAsia="lv-LV"/>
              </w:rPr>
              <w:t>, komplekts</w:t>
            </w:r>
          </w:p>
          <w:p w14:paraId="0B8AD36B" w14:textId="77777777" w:rsidR="007B6035" w:rsidRPr="004C06CC" w:rsidRDefault="007B6035" w:rsidP="004C06CC">
            <w:pPr>
              <w:rPr>
                <w:rFonts w:ascii="Times New Roman" w:hAnsi="Times New Roman"/>
                <w:b/>
                <w:bCs/>
                <w:noProof/>
                <w:sz w:val="24"/>
                <w:szCs w:val="24"/>
                <w:lang w:eastAsia="lv-LV"/>
              </w:rPr>
            </w:pPr>
          </w:p>
          <w:p w14:paraId="0623C8D0" w14:textId="0AAF186B" w:rsidR="007B6035" w:rsidRPr="004C06CC" w:rsidRDefault="007B6035" w:rsidP="004C06CC">
            <w:pPr>
              <w:rPr>
                <w:rFonts w:ascii="Times New Roman" w:hAnsi="Times New Roman"/>
                <w:b/>
                <w:bCs/>
                <w:spacing w:val="-8"/>
                <w:sz w:val="24"/>
                <w:szCs w:val="24"/>
                <w14:ligatures w14:val="standardContextual"/>
              </w:rPr>
            </w:pPr>
            <w:r w:rsidRPr="004C06CC">
              <w:rPr>
                <w:rFonts w:ascii="Times New Roman" w:hAnsi="Times New Roman"/>
                <w:bCs/>
                <w:noProof/>
                <w:sz w:val="24"/>
                <w:szCs w:val="24"/>
                <w:lang w:eastAsia="lv-LV"/>
              </w:rPr>
              <w:drawing>
                <wp:inline distT="0" distB="0" distL="0" distR="0" wp14:anchorId="7A4866C8" wp14:editId="469C0369">
                  <wp:extent cx="708721" cy="472481"/>
                  <wp:effectExtent l="0" t="0" r="0" b="3810"/>
                  <wp:docPr id="492391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391026" name=""/>
                          <pic:cNvPicPr/>
                        </pic:nvPicPr>
                        <pic:blipFill>
                          <a:blip r:embed="rId14"/>
                          <a:stretch>
                            <a:fillRect/>
                          </a:stretch>
                        </pic:blipFill>
                        <pic:spPr>
                          <a:xfrm>
                            <a:off x="0" y="0"/>
                            <a:ext cx="708721" cy="472481"/>
                          </a:xfrm>
                          <a:prstGeom prst="rect">
                            <a:avLst/>
                          </a:prstGeom>
                        </pic:spPr>
                      </pic:pic>
                    </a:graphicData>
                  </a:graphic>
                </wp:inline>
              </w:drawing>
            </w:r>
          </w:p>
        </w:tc>
        <w:tc>
          <w:tcPr>
            <w:tcW w:w="5040" w:type="dxa"/>
            <w:vAlign w:val="center"/>
          </w:tcPr>
          <w:p w14:paraId="223246CE" w14:textId="77777777" w:rsidR="007B6035" w:rsidRPr="004C06CC" w:rsidRDefault="007B6035" w:rsidP="004C06CC">
            <w:pPr>
              <w:jc w:val="left"/>
              <w:rPr>
                <w:rFonts w:ascii="Times New Roman" w:hAnsi="Times New Roman"/>
                <w:spacing w:val="-8"/>
                <w:sz w:val="24"/>
                <w:szCs w:val="24"/>
                <w14:ligatures w14:val="standardContextual"/>
              </w:rPr>
            </w:pPr>
            <w:r w:rsidRPr="004C06CC">
              <w:rPr>
                <w:rFonts w:ascii="Times New Roman" w:hAnsi="Times New Roman"/>
                <w:spacing w:val="-8"/>
                <w:sz w:val="24"/>
                <w:szCs w:val="24"/>
                <w14:ligatures w14:val="standardContextual"/>
              </w:rPr>
              <w:t xml:space="preserve">Sportbay® Booty lentes vai ekvivalentas lentes ar trīs pretestības līmeņiem (viegls, vidējs, augsts), kurus regulēt atbilstoši treniņa intensitātei. </w:t>
            </w:r>
          </w:p>
          <w:p w14:paraId="7DD2FEA9" w14:textId="77777777" w:rsidR="007B6035" w:rsidRPr="004C06CC" w:rsidRDefault="007B6035" w:rsidP="004C06CC">
            <w:pPr>
              <w:jc w:val="left"/>
              <w:rPr>
                <w:rFonts w:ascii="Times New Roman" w:hAnsi="Times New Roman"/>
                <w:spacing w:val="-8"/>
                <w:sz w:val="24"/>
                <w:szCs w:val="24"/>
                <w14:ligatures w14:val="standardContextual"/>
              </w:rPr>
            </w:pPr>
            <w:r w:rsidRPr="004C06CC">
              <w:rPr>
                <w:rFonts w:ascii="Times New Roman" w:hAnsi="Times New Roman"/>
                <w:spacing w:val="-8"/>
                <w:sz w:val="24"/>
                <w:szCs w:val="24"/>
                <w14:ligatures w14:val="standardContextual"/>
              </w:rPr>
              <w:t xml:space="preserve">Produkta īpašības: </w:t>
            </w:r>
          </w:p>
          <w:p w14:paraId="22809195" w14:textId="77777777" w:rsidR="007B6035" w:rsidRPr="004C06CC" w:rsidRDefault="007B6035" w:rsidP="004C06CC">
            <w:pPr>
              <w:jc w:val="left"/>
              <w:rPr>
                <w:rFonts w:ascii="Times New Roman" w:hAnsi="Times New Roman"/>
                <w:spacing w:val="-8"/>
                <w:sz w:val="24"/>
                <w:szCs w:val="24"/>
                <w14:ligatures w14:val="standardContextual"/>
              </w:rPr>
            </w:pPr>
            <w:r w:rsidRPr="004C06CC">
              <w:rPr>
                <w:rFonts w:ascii="Times New Roman" w:hAnsi="Times New Roman"/>
                <w:spacing w:val="-8"/>
                <w:sz w:val="24"/>
                <w:szCs w:val="24"/>
                <w14:ligatures w14:val="standardContextual"/>
              </w:rPr>
              <w:t>- iekšējās satveršanas siksnas, lai novērstu noslīdēšanu no kājas;</w:t>
            </w:r>
          </w:p>
          <w:p w14:paraId="395DC218" w14:textId="77777777" w:rsidR="007B6035" w:rsidRPr="004C06CC" w:rsidRDefault="007B6035" w:rsidP="004C06CC">
            <w:pPr>
              <w:jc w:val="left"/>
              <w:rPr>
                <w:rFonts w:ascii="Times New Roman" w:hAnsi="Times New Roman"/>
                <w:spacing w:val="-8"/>
                <w:sz w:val="24"/>
                <w:szCs w:val="24"/>
                <w14:ligatures w14:val="standardContextual"/>
              </w:rPr>
            </w:pPr>
            <w:r w:rsidRPr="004C06CC">
              <w:rPr>
                <w:rFonts w:ascii="Times New Roman" w:hAnsi="Times New Roman"/>
                <w:spacing w:val="-8"/>
                <w:sz w:val="24"/>
                <w:szCs w:val="24"/>
                <w14:ligatures w14:val="standardContextual"/>
              </w:rPr>
              <w:t>- augstas kvalitātes, elastīgs audums;</w:t>
            </w:r>
          </w:p>
          <w:p w14:paraId="25DB7BF3" w14:textId="5CEBD8B3" w:rsidR="007B6035" w:rsidRPr="004C06CC" w:rsidRDefault="007B6035" w:rsidP="004C06CC">
            <w:pPr>
              <w:jc w:val="left"/>
              <w:rPr>
                <w:rFonts w:ascii="Times New Roman" w:hAnsi="Times New Roman"/>
                <w:spacing w:val="-8"/>
                <w:sz w:val="24"/>
                <w:szCs w:val="24"/>
                <w14:ligatures w14:val="standardContextual"/>
              </w:rPr>
            </w:pPr>
            <w:r w:rsidRPr="004C06CC">
              <w:rPr>
                <w:rFonts w:ascii="Times New Roman" w:hAnsi="Times New Roman"/>
                <w:spacing w:val="-8"/>
                <w:sz w:val="24"/>
                <w:szCs w:val="24"/>
                <w14:ligatures w14:val="standardContextual"/>
              </w:rPr>
              <w:t>- komplektā 3 gab.</w:t>
            </w:r>
          </w:p>
        </w:tc>
        <w:tc>
          <w:tcPr>
            <w:tcW w:w="5040" w:type="dxa"/>
          </w:tcPr>
          <w:p w14:paraId="5974B984" w14:textId="77777777" w:rsidR="007B6035" w:rsidRDefault="007B6035" w:rsidP="004C06CC">
            <w:pPr>
              <w:rPr>
                <w:rFonts w:ascii="Times New Roman" w:hAnsi="Times New Roman"/>
                <w:b/>
                <w:bCs/>
                <w:spacing w:val="-8"/>
                <w:sz w:val="24"/>
                <w:szCs w:val="24"/>
                <w14:ligatures w14:val="standardContextual"/>
              </w:rPr>
            </w:pPr>
          </w:p>
        </w:tc>
        <w:tc>
          <w:tcPr>
            <w:tcW w:w="1170" w:type="dxa"/>
            <w:vAlign w:val="center"/>
          </w:tcPr>
          <w:p w14:paraId="702EEF71" w14:textId="75B91C04"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40</w:t>
            </w:r>
          </w:p>
        </w:tc>
      </w:tr>
      <w:tr w:rsidR="007B6035" w14:paraId="742F35F9" w14:textId="77777777" w:rsidTr="007B6035">
        <w:trPr>
          <w:trHeight w:val="1997"/>
        </w:trPr>
        <w:tc>
          <w:tcPr>
            <w:tcW w:w="789" w:type="dxa"/>
            <w:vAlign w:val="center"/>
          </w:tcPr>
          <w:p w14:paraId="721650DC" w14:textId="10A227FA"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5.</w:t>
            </w:r>
          </w:p>
        </w:tc>
        <w:tc>
          <w:tcPr>
            <w:tcW w:w="2356" w:type="dxa"/>
            <w:vAlign w:val="center"/>
          </w:tcPr>
          <w:p w14:paraId="0881E37B" w14:textId="77777777" w:rsidR="007B6035" w:rsidRPr="004C06CC" w:rsidRDefault="007B6035" w:rsidP="004C06CC">
            <w:pPr>
              <w:widowControl w:val="0"/>
              <w:suppressAutoHyphens/>
              <w:rPr>
                <w:rFonts w:ascii="Times New Roman" w:hAnsi="Times New Roman"/>
                <w:b/>
                <w:sz w:val="24"/>
                <w:szCs w:val="24"/>
                <w:lang w:eastAsia="lv-LV"/>
              </w:rPr>
            </w:pPr>
            <w:r w:rsidRPr="004C06CC">
              <w:rPr>
                <w:rFonts w:ascii="Times New Roman" w:hAnsi="Times New Roman"/>
                <w:b/>
                <w:sz w:val="24"/>
                <w:szCs w:val="24"/>
                <w:lang w:eastAsia="lv-LV"/>
              </w:rPr>
              <w:t>Koka nūja vingrošanai</w:t>
            </w:r>
          </w:p>
          <w:p w14:paraId="5D28F11F" w14:textId="7A00A2BF" w:rsidR="007B6035" w:rsidRDefault="007B6035" w:rsidP="004C06CC">
            <w:pPr>
              <w:rPr>
                <w:rFonts w:ascii="Times New Roman" w:hAnsi="Times New Roman"/>
                <w:b/>
                <w:bCs/>
                <w:spacing w:val="-8"/>
                <w:sz w:val="24"/>
                <w:szCs w:val="24"/>
                <w14:ligatures w14:val="standardContextual"/>
              </w:rPr>
            </w:pPr>
            <w:r w:rsidRPr="004C06CC">
              <w:rPr>
                <w:rFonts w:ascii="Times New Roman" w:eastAsia="Times New Roman" w:hAnsi="Times New Roman"/>
                <w:noProof/>
                <w:sz w:val="24"/>
                <w:szCs w:val="24"/>
                <w:lang w:eastAsia="zh-CN"/>
              </w:rPr>
              <w:drawing>
                <wp:inline distT="0" distB="0" distL="0" distR="0" wp14:anchorId="05707B04" wp14:editId="472C0538">
                  <wp:extent cx="1219286" cy="838200"/>
                  <wp:effectExtent l="0" t="0" r="0" b="0"/>
                  <wp:docPr id="29" name="Picture 28" descr="AttÄlu rezultÄti vaicÄjumam âkoka vingroÅ¡anas nÅ«jaâ">
                    <a:extLst xmlns:a="http://schemas.openxmlformats.org/drawingml/2006/main">
                      <a:ext uri="{FF2B5EF4-FFF2-40B4-BE49-F238E27FC236}">
                        <a16:creationId xmlns:a16="http://schemas.microsoft.com/office/drawing/2014/main" id="{876A24AB-9537-4840-BCA5-8740AE5CCA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descr="AttÄlu rezultÄti vaicÄjumam âkoka vingroÅ¡anas nÅ«jaâ">
                            <a:extLst>
                              <a:ext uri="{FF2B5EF4-FFF2-40B4-BE49-F238E27FC236}">
                                <a16:creationId xmlns:a16="http://schemas.microsoft.com/office/drawing/2014/main" id="{876A24AB-9537-4840-BCA5-8740AE5CCAB7}"/>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0407" cy="852720"/>
                          </a:xfrm>
                          <a:prstGeom prst="rect">
                            <a:avLst/>
                          </a:prstGeom>
                          <a:noFill/>
                        </pic:spPr>
                      </pic:pic>
                    </a:graphicData>
                  </a:graphic>
                </wp:inline>
              </w:drawing>
            </w:r>
          </w:p>
        </w:tc>
        <w:tc>
          <w:tcPr>
            <w:tcW w:w="5040" w:type="dxa"/>
            <w:vAlign w:val="center"/>
          </w:tcPr>
          <w:p w14:paraId="28DC60BA" w14:textId="77777777" w:rsidR="007B6035" w:rsidRPr="004C06CC" w:rsidRDefault="007B6035" w:rsidP="004C06CC">
            <w:pPr>
              <w:jc w:val="left"/>
              <w:rPr>
                <w:rFonts w:ascii="Times New Roman" w:hAnsi="Times New Roman"/>
                <w:spacing w:val="-8"/>
                <w:sz w:val="24"/>
                <w:szCs w:val="24"/>
                <w14:ligatures w14:val="standardContextual"/>
              </w:rPr>
            </w:pPr>
            <w:r w:rsidRPr="004C06CC">
              <w:rPr>
                <w:rFonts w:ascii="Times New Roman" w:hAnsi="Times New Roman"/>
                <w:spacing w:val="-8"/>
                <w:sz w:val="24"/>
                <w:szCs w:val="24"/>
                <w14:ligatures w14:val="standardContextual"/>
              </w:rPr>
              <w:t>Koka nūja vingrošanai</w:t>
            </w:r>
          </w:p>
          <w:p w14:paraId="29778687" w14:textId="77777777" w:rsidR="007B6035" w:rsidRPr="004C06CC" w:rsidRDefault="007B6035" w:rsidP="004C06CC">
            <w:pPr>
              <w:jc w:val="left"/>
              <w:rPr>
                <w:rFonts w:ascii="Times New Roman" w:hAnsi="Times New Roman"/>
                <w:spacing w:val="-8"/>
                <w:sz w:val="24"/>
                <w:szCs w:val="24"/>
                <w14:ligatures w14:val="standardContextual"/>
              </w:rPr>
            </w:pPr>
            <w:r w:rsidRPr="004C06CC">
              <w:rPr>
                <w:rFonts w:ascii="Times New Roman" w:hAnsi="Times New Roman"/>
                <w:spacing w:val="-8"/>
                <w:sz w:val="24"/>
                <w:szCs w:val="24"/>
                <w14:ligatures w14:val="standardContextual"/>
              </w:rPr>
              <w:t>-Garums: 1-1,5 m</w:t>
            </w:r>
          </w:p>
          <w:p w14:paraId="06B70D01" w14:textId="6970C367" w:rsidR="007B6035" w:rsidRPr="004C06CC" w:rsidRDefault="007B6035" w:rsidP="004C06CC">
            <w:pPr>
              <w:jc w:val="left"/>
              <w:rPr>
                <w:rFonts w:ascii="Times New Roman" w:hAnsi="Times New Roman"/>
                <w:spacing w:val="-8"/>
                <w:sz w:val="24"/>
                <w:szCs w:val="24"/>
                <w14:ligatures w14:val="standardContextual"/>
              </w:rPr>
            </w:pPr>
            <w:r w:rsidRPr="004C06CC">
              <w:rPr>
                <w:rFonts w:ascii="Times New Roman" w:hAnsi="Times New Roman"/>
                <w:spacing w:val="-8"/>
                <w:sz w:val="24"/>
                <w:szCs w:val="24"/>
                <w14:ligatures w14:val="standardContextual"/>
              </w:rPr>
              <w:t>-Diametrs: 20-30 mm</w:t>
            </w:r>
          </w:p>
        </w:tc>
        <w:tc>
          <w:tcPr>
            <w:tcW w:w="5040" w:type="dxa"/>
          </w:tcPr>
          <w:p w14:paraId="403CA35D" w14:textId="77777777" w:rsidR="007B6035" w:rsidRDefault="007B6035" w:rsidP="004C06CC">
            <w:pPr>
              <w:rPr>
                <w:rFonts w:ascii="Times New Roman" w:hAnsi="Times New Roman"/>
                <w:b/>
                <w:bCs/>
                <w:spacing w:val="-8"/>
                <w:sz w:val="24"/>
                <w:szCs w:val="24"/>
                <w14:ligatures w14:val="standardContextual"/>
              </w:rPr>
            </w:pPr>
          </w:p>
        </w:tc>
        <w:tc>
          <w:tcPr>
            <w:tcW w:w="1170" w:type="dxa"/>
            <w:vAlign w:val="center"/>
          </w:tcPr>
          <w:p w14:paraId="377A9191" w14:textId="6DFDE4BA"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15</w:t>
            </w:r>
          </w:p>
        </w:tc>
      </w:tr>
      <w:tr w:rsidR="007B6035" w14:paraId="1F6C4C9E" w14:textId="77777777" w:rsidTr="007B6035">
        <w:trPr>
          <w:trHeight w:val="1961"/>
        </w:trPr>
        <w:tc>
          <w:tcPr>
            <w:tcW w:w="789" w:type="dxa"/>
            <w:vAlign w:val="center"/>
          </w:tcPr>
          <w:p w14:paraId="52368A8A" w14:textId="50A893C0"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6.</w:t>
            </w:r>
          </w:p>
        </w:tc>
        <w:tc>
          <w:tcPr>
            <w:tcW w:w="2356" w:type="dxa"/>
            <w:vAlign w:val="center"/>
          </w:tcPr>
          <w:p w14:paraId="522B928E" w14:textId="77777777" w:rsidR="007B6035" w:rsidRDefault="007B6035" w:rsidP="004C06CC">
            <w:pPr>
              <w:widowControl w:val="0"/>
              <w:suppressAutoHyphens/>
              <w:rPr>
                <w:rFonts w:ascii="Times New Roman" w:hAnsi="Times New Roman"/>
                <w:bCs/>
                <w:sz w:val="24"/>
                <w:szCs w:val="24"/>
                <w:lang w:eastAsia="lv-LV"/>
              </w:rPr>
            </w:pPr>
            <w:r w:rsidRPr="004C06CC">
              <w:rPr>
                <w:rFonts w:ascii="Times New Roman" w:hAnsi="Times New Roman"/>
                <w:b/>
                <w:sz w:val="24"/>
                <w:szCs w:val="24"/>
                <w:lang w:eastAsia="lv-LV"/>
              </w:rPr>
              <w:t>Elastīg</w:t>
            </w:r>
            <w:r>
              <w:rPr>
                <w:rFonts w:ascii="Times New Roman" w:hAnsi="Times New Roman"/>
                <w:b/>
                <w:sz w:val="24"/>
                <w:szCs w:val="24"/>
                <w:lang w:eastAsia="lv-LV"/>
              </w:rPr>
              <w:t>ās</w:t>
            </w:r>
            <w:r w:rsidRPr="004C06CC">
              <w:rPr>
                <w:rFonts w:ascii="Times New Roman" w:hAnsi="Times New Roman"/>
                <w:b/>
                <w:sz w:val="24"/>
                <w:szCs w:val="24"/>
                <w:lang w:eastAsia="lv-LV"/>
              </w:rPr>
              <w:t xml:space="preserve"> lent</w:t>
            </w:r>
            <w:r>
              <w:rPr>
                <w:rFonts w:ascii="Times New Roman" w:hAnsi="Times New Roman"/>
                <w:b/>
                <w:sz w:val="24"/>
                <w:szCs w:val="24"/>
                <w:lang w:eastAsia="lv-LV"/>
              </w:rPr>
              <w:t>es,</w:t>
            </w:r>
            <w:r w:rsidRPr="004C06CC">
              <w:rPr>
                <w:rFonts w:ascii="Times New Roman" w:hAnsi="Times New Roman"/>
                <w:b/>
                <w:sz w:val="24"/>
                <w:szCs w:val="24"/>
                <w:lang w:eastAsia="lv-LV"/>
              </w:rPr>
              <w:t xml:space="preserve"> komplekts</w:t>
            </w:r>
            <w:r w:rsidRPr="004C06CC">
              <w:rPr>
                <w:rFonts w:ascii="Times New Roman" w:hAnsi="Times New Roman"/>
                <w:bCs/>
                <w:sz w:val="24"/>
                <w:szCs w:val="24"/>
                <w:lang w:eastAsia="lv-LV"/>
              </w:rPr>
              <w:t xml:space="preserve"> </w:t>
            </w:r>
          </w:p>
          <w:p w14:paraId="35E07CDB" w14:textId="2A63CFE7" w:rsidR="007B6035" w:rsidRPr="004C06CC" w:rsidRDefault="007B6035" w:rsidP="004C06CC">
            <w:pPr>
              <w:widowControl w:val="0"/>
              <w:suppressAutoHyphens/>
              <w:rPr>
                <w:rFonts w:ascii="Times New Roman" w:hAnsi="Times New Roman"/>
                <w:bCs/>
                <w:sz w:val="24"/>
                <w:szCs w:val="24"/>
                <w:lang w:eastAsia="lv-LV"/>
              </w:rPr>
            </w:pPr>
            <w:r w:rsidRPr="004C06CC">
              <w:rPr>
                <w:rFonts w:ascii="Times New Roman" w:hAnsi="Times New Roman"/>
                <w:bCs/>
                <w:sz w:val="24"/>
                <w:szCs w:val="24"/>
                <w:lang w:eastAsia="lv-LV"/>
              </w:rPr>
              <w:t xml:space="preserve">VIVID Mini Band Set </w:t>
            </w:r>
          </w:p>
          <w:p w14:paraId="116DBE5B" w14:textId="0022AB1D" w:rsidR="007B6035" w:rsidRDefault="007B6035" w:rsidP="004C06CC">
            <w:pPr>
              <w:rPr>
                <w:rFonts w:ascii="Times New Roman" w:hAnsi="Times New Roman"/>
                <w:b/>
                <w:bCs/>
                <w:spacing w:val="-8"/>
                <w:sz w:val="24"/>
                <w:szCs w:val="24"/>
                <w14:ligatures w14:val="standardContextual"/>
              </w:rPr>
            </w:pPr>
            <w:r w:rsidRPr="004C06CC">
              <w:rPr>
                <w:rFonts w:ascii="Times New Roman" w:hAnsi="Times New Roman"/>
                <w:bCs/>
                <w:noProof/>
                <w:sz w:val="24"/>
                <w:szCs w:val="24"/>
                <w:lang w:eastAsia="lv-LV"/>
              </w:rPr>
              <w:drawing>
                <wp:inline distT="0" distB="0" distL="0" distR="0" wp14:anchorId="4D0B2AEF" wp14:editId="407B03E5">
                  <wp:extent cx="662997" cy="571550"/>
                  <wp:effectExtent l="0" t="0" r="3810" b="0"/>
                  <wp:docPr id="1794930403" name="Picture 179493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848265" name=""/>
                          <pic:cNvPicPr/>
                        </pic:nvPicPr>
                        <pic:blipFill>
                          <a:blip r:embed="rId16"/>
                          <a:stretch>
                            <a:fillRect/>
                          </a:stretch>
                        </pic:blipFill>
                        <pic:spPr>
                          <a:xfrm>
                            <a:off x="0" y="0"/>
                            <a:ext cx="662997" cy="571550"/>
                          </a:xfrm>
                          <a:prstGeom prst="rect">
                            <a:avLst/>
                          </a:prstGeom>
                        </pic:spPr>
                      </pic:pic>
                    </a:graphicData>
                  </a:graphic>
                </wp:inline>
              </w:drawing>
            </w:r>
          </w:p>
        </w:tc>
        <w:tc>
          <w:tcPr>
            <w:tcW w:w="5040" w:type="dxa"/>
            <w:vAlign w:val="center"/>
          </w:tcPr>
          <w:p w14:paraId="38F1F16B" w14:textId="7ACFCA90" w:rsidR="007B6035" w:rsidRPr="004C06CC" w:rsidRDefault="007B6035" w:rsidP="004C06CC">
            <w:pPr>
              <w:jc w:val="left"/>
              <w:rPr>
                <w:rFonts w:ascii="Times New Roman" w:hAnsi="Times New Roman"/>
                <w:spacing w:val="-8"/>
                <w:sz w:val="24"/>
                <w:szCs w:val="24"/>
                <w14:ligatures w14:val="standardContextual"/>
              </w:rPr>
            </w:pPr>
            <w:r w:rsidRPr="004C06CC">
              <w:rPr>
                <w:rFonts w:ascii="Times New Roman" w:hAnsi="Times New Roman"/>
                <w:spacing w:val="-8"/>
                <w:sz w:val="24"/>
                <w:szCs w:val="24"/>
                <w14:ligatures w14:val="standardContextual"/>
              </w:rPr>
              <w:t>Elastīgo lentu komplekts VIVID Mini Band Set vai ekvivalents.</w:t>
            </w:r>
          </w:p>
          <w:p w14:paraId="34C769A4" w14:textId="77777777" w:rsidR="007B6035" w:rsidRPr="004C06CC" w:rsidRDefault="007B6035" w:rsidP="004C06CC">
            <w:pPr>
              <w:jc w:val="left"/>
              <w:rPr>
                <w:rFonts w:ascii="Times New Roman" w:hAnsi="Times New Roman"/>
                <w:spacing w:val="-8"/>
                <w:sz w:val="24"/>
                <w:szCs w:val="24"/>
                <w14:ligatures w14:val="standardContextual"/>
              </w:rPr>
            </w:pPr>
            <w:r w:rsidRPr="004C06CC">
              <w:rPr>
                <w:rFonts w:ascii="Times New Roman" w:hAnsi="Times New Roman"/>
                <w:spacing w:val="-8"/>
                <w:sz w:val="24"/>
                <w:szCs w:val="24"/>
                <w14:ligatures w14:val="standardContextual"/>
              </w:rPr>
              <w:t>Komplekts, kas sastāv no 3 dažāda stipruma pretestības lentēm, viegla, vidēja un augsta pretestība.</w:t>
            </w:r>
          </w:p>
          <w:p w14:paraId="612C9543" w14:textId="77777777" w:rsidR="007B6035" w:rsidRPr="004C06CC" w:rsidRDefault="007B6035" w:rsidP="004C06CC">
            <w:pPr>
              <w:jc w:val="left"/>
              <w:rPr>
                <w:rFonts w:ascii="Times New Roman" w:hAnsi="Times New Roman"/>
                <w:spacing w:val="-8"/>
                <w:sz w:val="24"/>
                <w:szCs w:val="24"/>
                <w14:ligatures w14:val="standardContextual"/>
              </w:rPr>
            </w:pPr>
            <w:r w:rsidRPr="004C06CC">
              <w:rPr>
                <w:rFonts w:ascii="Times New Roman" w:hAnsi="Times New Roman"/>
                <w:spacing w:val="-8"/>
                <w:sz w:val="24"/>
                <w:szCs w:val="24"/>
                <w14:ligatures w14:val="standardContextual"/>
              </w:rPr>
              <w:t>Izmēri 25x5 cm (+/- 5 cm)</w:t>
            </w:r>
          </w:p>
          <w:p w14:paraId="3A2C63F4" w14:textId="06671FA2" w:rsidR="007B6035" w:rsidRPr="004C06CC" w:rsidRDefault="007B6035" w:rsidP="004C06CC">
            <w:pPr>
              <w:jc w:val="left"/>
              <w:rPr>
                <w:rFonts w:ascii="Times New Roman" w:hAnsi="Times New Roman"/>
                <w:spacing w:val="-8"/>
                <w:sz w:val="24"/>
                <w:szCs w:val="24"/>
                <w14:ligatures w14:val="standardContextual"/>
              </w:rPr>
            </w:pPr>
            <w:r w:rsidRPr="004C06CC">
              <w:rPr>
                <w:rFonts w:ascii="Times New Roman" w:hAnsi="Times New Roman"/>
                <w:spacing w:val="-8"/>
                <w:sz w:val="24"/>
                <w:szCs w:val="24"/>
                <w14:ligatures w14:val="standardContextual"/>
              </w:rPr>
              <w:t>Materiāls: latekss</w:t>
            </w:r>
          </w:p>
        </w:tc>
        <w:tc>
          <w:tcPr>
            <w:tcW w:w="5040" w:type="dxa"/>
          </w:tcPr>
          <w:p w14:paraId="3EB44B48" w14:textId="77777777" w:rsidR="007B6035" w:rsidRDefault="007B6035" w:rsidP="004C06CC">
            <w:pPr>
              <w:rPr>
                <w:rFonts w:ascii="Times New Roman" w:hAnsi="Times New Roman"/>
                <w:b/>
                <w:bCs/>
                <w:spacing w:val="-8"/>
                <w:sz w:val="24"/>
                <w:szCs w:val="24"/>
                <w14:ligatures w14:val="standardContextual"/>
              </w:rPr>
            </w:pPr>
          </w:p>
        </w:tc>
        <w:tc>
          <w:tcPr>
            <w:tcW w:w="1170" w:type="dxa"/>
            <w:vAlign w:val="center"/>
          </w:tcPr>
          <w:p w14:paraId="540358A3" w14:textId="715400EC"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20</w:t>
            </w:r>
          </w:p>
        </w:tc>
      </w:tr>
      <w:tr w:rsidR="007B6035" w14:paraId="0CB1EB09" w14:textId="77777777" w:rsidTr="007B6035">
        <w:tc>
          <w:tcPr>
            <w:tcW w:w="789" w:type="dxa"/>
            <w:vAlign w:val="center"/>
          </w:tcPr>
          <w:p w14:paraId="18C4165A" w14:textId="1E81EC3A"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7.</w:t>
            </w:r>
          </w:p>
        </w:tc>
        <w:tc>
          <w:tcPr>
            <w:tcW w:w="2356" w:type="dxa"/>
            <w:vAlign w:val="center"/>
          </w:tcPr>
          <w:p w14:paraId="3702BC07" w14:textId="13C1DFE7" w:rsidR="007B6035" w:rsidRDefault="007B6035" w:rsidP="004C06CC">
            <w:pPr>
              <w:widowControl w:val="0"/>
              <w:suppressAutoHyphens/>
              <w:rPr>
                <w:rFonts w:ascii="Times New Roman" w:hAnsi="Times New Roman"/>
                <w:bCs/>
                <w:sz w:val="24"/>
                <w:szCs w:val="24"/>
                <w:lang w:eastAsia="lv-LV"/>
              </w:rPr>
            </w:pPr>
            <w:r w:rsidRPr="004C06CC">
              <w:rPr>
                <w:rFonts w:ascii="Times New Roman" w:hAnsi="Times New Roman"/>
                <w:b/>
                <w:sz w:val="24"/>
                <w:szCs w:val="24"/>
                <w:lang w:eastAsia="lv-LV"/>
              </w:rPr>
              <w:t>Fitnesa bumba</w:t>
            </w:r>
            <w:r w:rsidRPr="004C06CC">
              <w:rPr>
                <w:rFonts w:ascii="Times New Roman" w:hAnsi="Times New Roman"/>
                <w:bCs/>
                <w:sz w:val="24"/>
                <w:szCs w:val="24"/>
                <w:lang w:eastAsia="lv-LV"/>
              </w:rPr>
              <w:t xml:space="preserve"> TIGUAR Easy Ball</w:t>
            </w:r>
          </w:p>
          <w:p w14:paraId="12DD4C25" w14:textId="77777777" w:rsidR="007B6035" w:rsidRPr="004C06CC" w:rsidRDefault="007B6035" w:rsidP="004C06CC">
            <w:pPr>
              <w:widowControl w:val="0"/>
              <w:suppressAutoHyphens/>
              <w:rPr>
                <w:rFonts w:ascii="Times New Roman" w:hAnsi="Times New Roman"/>
                <w:bCs/>
                <w:sz w:val="24"/>
                <w:szCs w:val="24"/>
                <w:lang w:eastAsia="lv-LV"/>
              </w:rPr>
            </w:pPr>
          </w:p>
          <w:p w14:paraId="359A4314" w14:textId="7EF43633" w:rsidR="007B6035" w:rsidRDefault="007B6035" w:rsidP="004C06CC">
            <w:pPr>
              <w:rPr>
                <w:rFonts w:ascii="Times New Roman" w:hAnsi="Times New Roman"/>
                <w:b/>
                <w:bCs/>
                <w:spacing w:val="-8"/>
                <w:sz w:val="24"/>
                <w:szCs w:val="24"/>
                <w14:ligatures w14:val="standardContextual"/>
              </w:rPr>
            </w:pPr>
            <w:r w:rsidRPr="004C06CC">
              <w:rPr>
                <w:rFonts w:ascii="Times New Roman" w:hAnsi="Times New Roman"/>
                <w:bCs/>
                <w:noProof/>
                <w:sz w:val="24"/>
                <w:szCs w:val="24"/>
                <w:lang w:eastAsia="lv-LV"/>
              </w:rPr>
              <w:lastRenderedPageBreak/>
              <w:drawing>
                <wp:inline distT="0" distB="0" distL="0" distR="0" wp14:anchorId="79D044AD" wp14:editId="45E78E51">
                  <wp:extent cx="502964" cy="434378"/>
                  <wp:effectExtent l="0" t="0" r="0" b="3810"/>
                  <wp:docPr id="1940081332" name="Picture 194008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204813" name=""/>
                          <pic:cNvPicPr/>
                        </pic:nvPicPr>
                        <pic:blipFill>
                          <a:blip r:embed="rId17"/>
                          <a:stretch>
                            <a:fillRect/>
                          </a:stretch>
                        </pic:blipFill>
                        <pic:spPr>
                          <a:xfrm>
                            <a:off x="0" y="0"/>
                            <a:ext cx="502964" cy="434378"/>
                          </a:xfrm>
                          <a:prstGeom prst="rect">
                            <a:avLst/>
                          </a:prstGeom>
                        </pic:spPr>
                      </pic:pic>
                    </a:graphicData>
                  </a:graphic>
                </wp:inline>
              </w:drawing>
            </w:r>
          </w:p>
        </w:tc>
        <w:tc>
          <w:tcPr>
            <w:tcW w:w="5040" w:type="dxa"/>
            <w:vAlign w:val="center"/>
          </w:tcPr>
          <w:p w14:paraId="462F680E" w14:textId="72BF3D9D" w:rsidR="007B6035" w:rsidRPr="00CA3641" w:rsidRDefault="007B6035" w:rsidP="00CA3641">
            <w:pPr>
              <w:jc w:val="left"/>
              <w:rPr>
                <w:rFonts w:ascii="Times New Roman" w:hAnsi="Times New Roman"/>
                <w:spacing w:val="-8"/>
                <w:sz w:val="24"/>
                <w:szCs w:val="24"/>
                <w14:ligatures w14:val="standardContextual"/>
              </w:rPr>
            </w:pPr>
            <w:r w:rsidRPr="00CA3641">
              <w:rPr>
                <w:rFonts w:ascii="Times New Roman" w:hAnsi="Times New Roman"/>
                <w:spacing w:val="-8"/>
                <w:sz w:val="24"/>
                <w:szCs w:val="24"/>
                <w14:ligatures w14:val="standardContextual"/>
              </w:rPr>
              <w:lastRenderedPageBreak/>
              <w:t>Fitnesa bumba TIGUAR, Easy Ball</w:t>
            </w:r>
            <w:r>
              <w:rPr>
                <w:rFonts w:ascii="Times New Roman" w:hAnsi="Times New Roman"/>
                <w:spacing w:val="-8"/>
                <w:sz w:val="24"/>
                <w:szCs w:val="24"/>
                <w14:ligatures w14:val="standardContextual"/>
              </w:rPr>
              <w:t xml:space="preserve"> </w:t>
            </w:r>
            <w:r w:rsidRPr="00CA3641">
              <w:rPr>
                <w:rFonts w:ascii="Times New Roman" w:hAnsi="Times New Roman"/>
                <w:spacing w:val="-8"/>
                <w:sz w:val="24"/>
                <w:szCs w:val="24"/>
                <w14:ligatures w14:val="standardContextual"/>
              </w:rPr>
              <w:t>vai ekvivalents.</w:t>
            </w:r>
          </w:p>
          <w:p w14:paraId="23B7A858" w14:textId="77777777" w:rsidR="007B6035" w:rsidRPr="00CA3641" w:rsidRDefault="007B6035" w:rsidP="00CA3641">
            <w:pPr>
              <w:jc w:val="left"/>
              <w:rPr>
                <w:rFonts w:ascii="Times New Roman" w:hAnsi="Times New Roman"/>
                <w:spacing w:val="-8"/>
                <w:sz w:val="24"/>
                <w:szCs w:val="24"/>
                <w14:ligatures w14:val="standardContextual"/>
              </w:rPr>
            </w:pPr>
            <w:r w:rsidRPr="00CA3641">
              <w:rPr>
                <w:rFonts w:ascii="Times New Roman" w:hAnsi="Times New Roman"/>
                <w:spacing w:val="-8"/>
                <w:sz w:val="24"/>
                <w:szCs w:val="24"/>
                <w14:ligatures w14:val="standardContextual"/>
              </w:rPr>
              <w:t xml:space="preserve">Maza izmēra bumba, kas piemērota stiepšanās, ķermeņa stiprināšanas un relaksēšanas nodarbībām. </w:t>
            </w:r>
          </w:p>
          <w:p w14:paraId="7A0C1B92" w14:textId="57C207D7" w:rsidR="007B6035" w:rsidRPr="004C06CC" w:rsidRDefault="007B6035" w:rsidP="00CA3641">
            <w:pPr>
              <w:jc w:val="left"/>
              <w:rPr>
                <w:rFonts w:ascii="Times New Roman" w:hAnsi="Times New Roman"/>
                <w:spacing w:val="-8"/>
                <w:sz w:val="24"/>
                <w:szCs w:val="24"/>
                <w14:ligatures w14:val="standardContextual"/>
              </w:rPr>
            </w:pPr>
            <w:r w:rsidRPr="00CA3641">
              <w:rPr>
                <w:rFonts w:ascii="Times New Roman" w:hAnsi="Times New Roman"/>
                <w:spacing w:val="-8"/>
                <w:sz w:val="24"/>
                <w:szCs w:val="24"/>
                <w14:ligatures w14:val="standardContextual"/>
              </w:rPr>
              <w:t>Diametrs:25 cm (+/- 5cm)</w:t>
            </w:r>
          </w:p>
        </w:tc>
        <w:tc>
          <w:tcPr>
            <w:tcW w:w="5040" w:type="dxa"/>
          </w:tcPr>
          <w:p w14:paraId="3E653F47" w14:textId="77777777" w:rsidR="007B6035" w:rsidRDefault="007B6035" w:rsidP="004C06CC">
            <w:pPr>
              <w:rPr>
                <w:rFonts w:ascii="Times New Roman" w:hAnsi="Times New Roman"/>
                <w:b/>
                <w:bCs/>
                <w:spacing w:val="-8"/>
                <w:sz w:val="24"/>
                <w:szCs w:val="24"/>
                <w14:ligatures w14:val="standardContextual"/>
              </w:rPr>
            </w:pPr>
          </w:p>
        </w:tc>
        <w:tc>
          <w:tcPr>
            <w:tcW w:w="1170" w:type="dxa"/>
            <w:vAlign w:val="center"/>
          </w:tcPr>
          <w:p w14:paraId="3D8AB0EB" w14:textId="25B8D237"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25</w:t>
            </w:r>
          </w:p>
        </w:tc>
      </w:tr>
      <w:tr w:rsidR="007B6035" w14:paraId="04BBED44" w14:textId="77777777" w:rsidTr="007B6035">
        <w:tc>
          <w:tcPr>
            <w:tcW w:w="789" w:type="dxa"/>
            <w:vAlign w:val="center"/>
          </w:tcPr>
          <w:p w14:paraId="4B744627" w14:textId="66820309"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8.</w:t>
            </w:r>
          </w:p>
        </w:tc>
        <w:tc>
          <w:tcPr>
            <w:tcW w:w="2356" w:type="dxa"/>
            <w:vAlign w:val="center"/>
          </w:tcPr>
          <w:p w14:paraId="750DE762" w14:textId="77777777" w:rsidR="007B6035" w:rsidRDefault="007B6035" w:rsidP="00CA3641">
            <w:pPr>
              <w:widowControl w:val="0"/>
              <w:suppressAutoHyphens/>
              <w:rPr>
                <w:rFonts w:ascii="Times New Roman" w:hAnsi="Times New Roman"/>
                <w:bCs/>
                <w:sz w:val="24"/>
                <w:szCs w:val="24"/>
                <w:lang w:eastAsia="lv-LV"/>
              </w:rPr>
            </w:pPr>
            <w:r w:rsidRPr="00CA3641">
              <w:rPr>
                <w:rFonts w:ascii="Times New Roman" w:hAnsi="Times New Roman"/>
                <w:b/>
                <w:sz w:val="24"/>
                <w:szCs w:val="24"/>
                <w:lang w:eastAsia="lv-LV"/>
              </w:rPr>
              <w:t>Olimpiskie gumijas svaru diski</w:t>
            </w:r>
            <w:r w:rsidRPr="00CA3641">
              <w:rPr>
                <w:rFonts w:ascii="Times New Roman" w:hAnsi="Times New Roman"/>
                <w:bCs/>
                <w:sz w:val="24"/>
                <w:szCs w:val="24"/>
                <w:lang w:eastAsia="lv-LV"/>
              </w:rPr>
              <w:t xml:space="preserve"> </w:t>
            </w:r>
          </w:p>
          <w:p w14:paraId="7BDB0860" w14:textId="140A954A" w:rsidR="007B6035" w:rsidRDefault="007B6035" w:rsidP="00CA3641">
            <w:pPr>
              <w:widowControl w:val="0"/>
              <w:suppressAutoHyphens/>
              <w:rPr>
                <w:rFonts w:ascii="Times New Roman" w:hAnsi="Times New Roman"/>
                <w:bCs/>
                <w:sz w:val="24"/>
                <w:szCs w:val="24"/>
                <w:lang w:eastAsia="lv-LV"/>
              </w:rPr>
            </w:pPr>
            <w:r w:rsidRPr="00CA3641">
              <w:rPr>
                <w:rFonts w:ascii="Times New Roman" w:hAnsi="Times New Roman"/>
                <w:bCs/>
                <w:sz w:val="24"/>
                <w:szCs w:val="24"/>
                <w:lang w:eastAsia="lv-LV"/>
              </w:rPr>
              <w:t>Sportbay®</w:t>
            </w:r>
          </w:p>
          <w:p w14:paraId="159557FB" w14:textId="77777777" w:rsidR="007B6035" w:rsidRPr="00CA3641" w:rsidRDefault="007B6035" w:rsidP="00CA3641">
            <w:pPr>
              <w:widowControl w:val="0"/>
              <w:suppressAutoHyphens/>
              <w:rPr>
                <w:rFonts w:ascii="Times New Roman" w:hAnsi="Times New Roman"/>
                <w:bCs/>
                <w:sz w:val="24"/>
                <w:szCs w:val="24"/>
                <w:lang w:eastAsia="lv-LV"/>
              </w:rPr>
            </w:pPr>
          </w:p>
          <w:p w14:paraId="46B4209B" w14:textId="6D48F608" w:rsidR="007B6035" w:rsidRDefault="007B6035" w:rsidP="00CA3641">
            <w:pPr>
              <w:rPr>
                <w:rFonts w:ascii="Times New Roman" w:hAnsi="Times New Roman"/>
                <w:b/>
                <w:bCs/>
                <w:spacing w:val="-8"/>
                <w:sz w:val="24"/>
                <w:szCs w:val="24"/>
                <w14:ligatures w14:val="standardContextual"/>
              </w:rPr>
            </w:pPr>
            <w:r w:rsidRPr="00CA3641">
              <w:rPr>
                <w:rFonts w:ascii="Times New Roman" w:hAnsi="Times New Roman"/>
                <w:bCs/>
                <w:noProof/>
                <w:sz w:val="24"/>
                <w:szCs w:val="24"/>
                <w:lang w:eastAsia="lv-LV"/>
              </w:rPr>
              <w:drawing>
                <wp:inline distT="0" distB="0" distL="0" distR="0" wp14:anchorId="23138798" wp14:editId="3F45A145">
                  <wp:extent cx="693480" cy="586791"/>
                  <wp:effectExtent l="0" t="0" r="0" b="3810"/>
                  <wp:docPr id="1285296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96567" name=""/>
                          <pic:cNvPicPr/>
                        </pic:nvPicPr>
                        <pic:blipFill>
                          <a:blip r:embed="rId18"/>
                          <a:stretch>
                            <a:fillRect/>
                          </a:stretch>
                        </pic:blipFill>
                        <pic:spPr>
                          <a:xfrm>
                            <a:off x="0" y="0"/>
                            <a:ext cx="693480" cy="586791"/>
                          </a:xfrm>
                          <a:prstGeom prst="rect">
                            <a:avLst/>
                          </a:prstGeom>
                        </pic:spPr>
                      </pic:pic>
                    </a:graphicData>
                  </a:graphic>
                </wp:inline>
              </w:drawing>
            </w:r>
          </w:p>
        </w:tc>
        <w:tc>
          <w:tcPr>
            <w:tcW w:w="5040" w:type="dxa"/>
            <w:vAlign w:val="center"/>
          </w:tcPr>
          <w:p w14:paraId="59124A55" w14:textId="77777777" w:rsidR="007B6035" w:rsidRPr="00CA3641" w:rsidRDefault="007B6035" w:rsidP="00CA3641">
            <w:pPr>
              <w:jc w:val="left"/>
              <w:rPr>
                <w:rFonts w:ascii="Times New Roman" w:hAnsi="Times New Roman"/>
                <w:spacing w:val="-8"/>
                <w:sz w:val="24"/>
                <w:szCs w:val="24"/>
                <w14:ligatures w14:val="standardContextual"/>
              </w:rPr>
            </w:pPr>
            <w:r w:rsidRPr="00CA3641">
              <w:rPr>
                <w:rFonts w:ascii="Times New Roman" w:hAnsi="Times New Roman"/>
                <w:spacing w:val="-8"/>
                <w:sz w:val="24"/>
                <w:szCs w:val="24"/>
                <w14:ligatures w14:val="standardContextual"/>
              </w:rPr>
              <w:t>Olimpiskie gumijas svaru diski Sportbay® vai ekvivalents.</w:t>
            </w:r>
          </w:p>
          <w:p w14:paraId="2DBA8AC7" w14:textId="77777777" w:rsidR="007B6035" w:rsidRPr="00CA3641" w:rsidRDefault="007B6035" w:rsidP="00CA3641">
            <w:pPr>
              <w:jc w:val="left"/>
              <w:rPr>
                <w:rFonts w:ascii="Times New Roman" w:hAnsi="Times New Roman"/>
                <w:spacing w:val="-8"/>
                <w:sz w:val="24"/>
                <w:szCs w:val="24"/>
                <w14:ligatures w14:val="standardContextual"/>
              </w:rPr>
            </w:pPr>
            <w:r w:rsidRPr="00CA3641">
              <w:rPr>
                <w:rFonts w:ascii="Times New Roman" w:hAnsi="Times New Roman"/>
                <w:spacing w:val="-8"/>
                <w:sz w:val="24"/>
                <w:szCs w:val="24"/>
                <w14:ligatures w14:val="standardContextual"/>
              </w:rPr>
              <w:t>Izgatavots no cieta un triecienizturīga metāla ar papildu gumijas pārklājumu</w:t>
            </w:r>
          </w:p>
          <w:p w14:paraId="0753BD5E" w14:textId="61EEDCFE" w:rsidR="007B6035" w:rsidRPr="004C06CC" w:rsidRDefault="007B6035" w:rsidP="00CA3641">
            <w:pPr>
              <w:jc w:val="left"/>
              <w:rPr>
                <w:rFonts w:ascii="Times New Roman" w:hAnsi="Times New Roman"/>
                <w:spacing w:val="-8"/>
                <w:sz w:val="24"/>
                <w:szCs w:val="24"/>
                <w14:ligatures w14:val="standardContextual"/>
              </w:rPr>
            </w:pPr>
            <w:r w:rsidRPr="00CA3641">
              <w:rPr>
                <w:rFonts w:ascii="Times New Roman" w:hAnsi="Times New Roman"/>
                <w:spacing w:val="-8"/>
                <w:sz w:val="24"/>
                <w:szCs w:val="24"/>
                <w14:ligatures w14:val="standardContextual"/>
              </w:rPr>
              <w:t>Svars 1,25 kg</w:t>
            </w:r>
            <w:r>
              <w:rPr>
                <w:rFonts w:ascii="Times New Roman" w:hAnsi="Times New Roman"/>
                <w:spacing w:val="-8"/>
                <w:sz w:val="24"/>
                <w:szCs w:val="24"/>
                <w14:ligatures w14:val="standardContextual"/>
              </w:rPr>
              <w:t>.</w:t>
            </w:r>
          </w:p>
        </w:tc>
        <w:tc>
          <w:tcPr>
            <w:tcW w:w="5040" w:type="dxa"/>
          </w:tcPr>
          <w:p w14:paraId="2D87B52A" w14:textId="77777777" w:rsidR="007B6035" w:rsidRDefault="007B6035" w:rsidP="004C06CC">
            <w:pPr>
              <w:rPr>
                <w:rFonts w:ascii="Times New Roman" w:hAnsi="Times New Roman"/>
                <w:b/>
                <w:bCs/>
                <w:spacing w:val="-8"/>
                <w:sz w:val="24"/>
                <w:szCs w:val="24"/>
                <w14:ligatures w14:val="standardContextual"/>
              </w:rPr>
            </w:pPr>
          </w:p>
        </w:tc>
        <w:tc>
          <w:tcPr>
            <w:tcW w:w="1170" w:type="dxa"/>
            <w:vAlign w:val="center"/>
          </w:tcPr>
          <w:p w14:paraId="32947792" w14:textId="4D396294"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4</w:t>
            </w:r>
          </w:p>
        </w:tc>
      </w:tr>
      <w:tr w:rsidR="007B6035" w14:paraId="1A3E6518" w14:textId="77777777" w:rsidTr="007B6035">
        <w:tc>
          <w:tcPr>
            <w:tcW w:w="789" w:type="dxa"/>
            <w:vAlign w:val="center"/>
          </w:tcPr>
          <w:p w14:paraId="47C051F2" w14:textId="41D191EE"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9.</w:t>
            </w:r>
          </w:p>
        </w:tc>
        <w:tc>
          <w:tcPr>
            <w:tcW w:w="2356" w:type="dxa"/>
            <w:vAlign w:val="center"/>
          </w:tcPr>
          <w:p w14:paraId="7CE7940D" w14:textId="77777777" w:rsidR="007B6035" w:rsidRDefault="007B6035" w:rsidP="00CA3641">
            <w:pPr>
              <w:widowControl w:val="0"/>
              <w:suppressAutoHyphens/>
              <w:rPr>
                <w:rFonts w:ascii="Times New Roman" w:hAnsi="Times New Roman"/>
                <w:bCs/>
                <w:sz w:val="24"/>
                <w:szCs w:val="24"/>
                <w:lang w:eastAsia="lv-LV"/>
              </w:rPr>
            </w:pPr>
            <w:r w:rsidRPr="00CA3641">
              <w:rPr>
                <w:rFonts w:ascii="Times New Roman" w:hAnsi="Times New Roman"/>
                <w:b/>
                <w:sz w:val="24"/>
                <w:szCs w:val="24"/>
                <w:lang w:eastAsia="lv-LV"/>
              </w:rPr>
              <w:t xml:space="preserve">Olimpiskie gumijas svaru diski </w:t>
            </w:r>
            <w:r w:rsidRPr="00CA3641">
              <w:rPr>
                <w:rFonts w:ascii="Times New Roman" w:hAnsi="Times New Roman"/>
                <w:bCs/>
                <w:sz w:val="24"/>
                <w:szCs w:val="24"/>
                <w:lang w:eastAsia="lv-LV"/>
              </w:rPr>
              <w:t>Sportbay®</w:t>
            </w:r>
          </w:p>
          <w:p w14:paraId="3C048261" w14:textId="77777777" w:rsidR="007B6035" w:rsidRPr="00CA3641" w:rsidRDefault="007B6035" w:rsidP="00CA3641">
            <w:pPr>
              <w:widowControl w:val="0"/>
              <w:suppressAutoHyphens/>
              <w:rPr>
                <w:rFonts w:ascii="Times New Roman" w:hAnsi="Times New Roman"/>
                <w:bCs/>
                <w:sz w:val="24"/>
                <w:szCs w:val="24"/>
                <w:lang w:eastAsia="lv-LV"/>
              </w:rPr>
            </w:pPr>
          </w:p>
          <w:p w14:paraId="38148343" w14:textId="1F566030" w:rsidR="007B6035" w:rsidRDefault="007B6035" w:rsidP="00CA3641">
            <w:pPr>
              <w:rPr>
                <w:rFonts w:ascii="Times New Roman" w:hAnsi="Times New Roman"/>
                <w:b/>
                <w:bCs/>
                <w:spacing w:val="-8"/>
                <w:sz w:val="24"/>
                <w:szCs w:val="24"/>
                <w14:ligatures w14:val="standardContextual"/>
              </w:rPr>
            </w:pPr>
            <w:r w:rsidRPr="00CA3641">
              <w:rPr>
                <w:rFonts w:ascii="Times New Roman" w:hAnsi="Times New Roman"/>
                <w:bCs/>
                <w:noProof/>
                <w:sz w:val="24"/>
                <w:szCs w:val="24"/>
                <w:lang w:eastAsia="lv-LV"/>
              </w:rPr>
              <w:drawing>
                <wp:inline distT="0" distB="0" distL="0" distR="0" wp14:anchorId="4FB4E535" wp14:editId="69C9FEF0">
                  <wp:extent cx="693480" cy="586791"/>
                  <wp:effectExtent l="0" t="0" r="0" b="3810"/>
                  <wp:docPr id="1357730362" name="Picture 135773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96567" name=""/>
                          <pic:cNvPicPr/>
                        </pic:nvPicPr>
                        <pic:blipFill>
                          <a:blip r:embed="rId18"/>
                          <a:stretch>
                            <a:fillRect/>
                          </a:stretch>
                        </pic:blipFill>
                        <pic:spPr>
                          <a:xfrm>
                            <a:off x="0" y="0"/>
                            <a:ext cx="693480" cy="586791"/>
                          </a:xfrm>
                          <a:prstGeom prst="rect">
                            <a:avLst/>
                          </a:prstGeom>
                        </pic:spPr>
                      </pic:pic>
                    </a:graphicData>
                  </a:graphic>
                </wp:inline>
              </w:drawing>
            </w:r>
          </w:p>
        </w:tc>
        <w:tc>
          <w:tcPr>
            <w:tcW w:w="5040" w:type="dxa"/>
            <w:vAlign w:val="center"/>
          </w:tcPr>
          <w:p w14:paraId="5A5DF1D6" w14:textId="77777777" w:rsidR="007B6035" w:rsidRPr="00CA3641" w:rsidRDefault="007B6035" w:rsidP="00CA3641">
            <w:pPr>
              <w:widowControl w:val="0"/>
              <w:suppressAutoHyphens/>
              <w:jc w:val="left"/>
              <w:rPr>
                <w:rFonts w:ascii="Times New Roman" w:hAnsi="Times New Roman"/>
                <w:bCs/>
                <w:sz w:val="24"/>
                <w:szCs w:val="24"/>
                <w:lang w:eastAsia="lv-LV"/>
              </w:rPr>
            </w:pPr>
            <w:r w:rsidRPr="00CA3641">
              <w:rPr>
                <w:rFonts w:ascii="Times New Roman" w:hAnsi="Times New Roman"/>
                <w:bCs/>
                <w:sz w:val="24"/>
                <w:szCs w:val="24"/>
                <w:lang w:eastAsia="lv-LV"/>
              </w:rPr>
              <w:t>Olimpiskie gumijas svaru diski Sportbay® vai ekvivalents.</w:t>
            </w:r>
          </w:p>
          <w:p w14:paraId="6113895D" w14:textId="77777777" w:rsidR="007B6035" w:rsidRPr="00CA3641" w:rsidRDefault="007B6035" w:rsidP="00CA3641">
            <w:pPr>
              <w:widowControl w:val="0"/>
              <w:suppressAutoHyphens/>
              <w:jc w:val="left"/>
              <w:rPr>
                <w:rFonts w:ascii="Times New Roman" w:hAnsi="Times New Roman"/>
                <w:bCs/>
                <w:sz w:val="24"/>
                <w:szCs w:val="24"/>
                <w:lang w:eastAsia="lv-LV"/>
              </w:rPr>
            </w:pPr>
            <w:r w:rsidRPr="00CA3641">
              <w:rPr>
                <w:rFonts w:ascii="Times New Roman" w:hAnsi="Times New Roman"/>
                <w:bCs/>
                <w:sz w:val="24"/>
                <w:szCs w:val="24"/>
                <w:lang w:eastAsia="lv-LV"/>
              </w:rPr>
              <w:t>Izgatavots no cieta un triecienizturīga metāla ar papildu gumijas pārklājumu</w:t>
            </w:r>
          </w:p>
          <w:p w14:paraId="05FC6CB9" w14:textId="4F98FE1C" w:rsidR="007B6035" w:rsidRPr="004C06CC" w:rsidRDefault="007B6035" w:rsidP="00CA3641">
            <w:pPr>
              <w:jc w:val="left"/>
              <w:rPr>
                <w:rFonts w:ascii="Times New Roman" w:hAnsi="Times New Roman"/>
                <w:spacing w:val="-8"/>
                <w:sz w:val="24"/>
                <w:szCs w:val="24"/>
                <w14:ligatures w14:val="standardContextual"/>
              </w:rPr>
            </w:pPr>
            <w:r w:rsidRPr="00CA3641">
              <w:rPr>
                <w:rFonts w:ascii="Times New Roman" w:hAnsi="Times New Roman"/>
                <w:bCs/>
                <w:sz w:val="24"/>
                <w:szCs w:val="24"/>
                <w:lang w:eastAsia="lv-LV"/>
              </w:rPr>
              <w:t>Svars 2,5 kg</w:t>
            </w:r>
            <w:r>
              <w:rPr>
                <w:rFonts w:ascii="Times New Roman" w:hAnsi="Times New Roman"/>
                <w:bCs/>
                <w:sz w:val="24"/>
                <w:szCs w:val="24"/>
                <w:lang w:eastAsia="lv-LV"/>
              </w:rPr>
              <w:t>.</w:t>
            </w:r>
          </w:p>
        </w:tc>
        <w:tc>
          <w:tcPr>
            <w:tcW w:w="5040" w:type="dxa"/>
          </w:tcPr>
          <w:p w14:paraId="3F10D409" w14:textId="77777777" w:rsidR="007B6035" w:rsidRDefault="007B6035" w:rsidP="004C06CC">
            <w:pPr>
              <w:rPr>
                <w:rFonts w:ascii="Times New Roman" w:hAnsi="Times New Roman"/>
                <w:b/>
                <w:bCs/>
                <w:spacing w:val="-8"/>
                <w:sz w:val="24"/>
                <w:szCs w:val="24"/>
                <w14:ligatures w14:val="standardContextual"/>
              </w:rPr>
            </w:pPr>
          </w:p>
        </w:tc>
        <w:tc>
          <w:tcPr>
            <w:tcW w:w="1170" w:type="dxa"/>
            <w:vAlign w:val="center"/>
          </w:tcPr>
          <w:p w14:paraId="3FE39E58" w14:textId="4A3DC73A"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6</w:t>
            </w:r>
          </w:p>
        </w:tc>
      </w:tr>
      <w:tr w:rsidR="007B6035" w14:paraId="1203993E" w14:textId="77777777" w:rsidTr="007B6035">
        <w:tc>
          <w:tcPr>
            <w:tcW w:w="789" w:type="dxa"/>
            <w:vAlign w:val="center"/>
          </w:tcPr>
          <w:p w14:paraId="01EDC412" w14:textId="664EA261"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10.</w:t>
            </w:r>
          </w:p>
        </w:tc>
        <w:tc>
          <w:tcPr>
            <w:tcW w:w="2356" w:type="dxa"/>
            <w:vAlign w:val="center"/>
          </w:tcPr>
          <w:p w14:paraId="58783261" w14:textId="77777777" w:rsidR="007B6035" w:rsidRDefault="007B6035" w:rsidP="00CA3641">
            <w:pPr>
              <w:widowControl w:val="0"/>
              <w:suppressAutoHyphens/>
              <w:rPr>
                <w:rFonts w:ascii="Times New Roman" w:hAnsi="Times New Roman"/>
                <w:bCs/>
                <w:sz w:val="24"/>
                <w:szCs w:val="24"/>
                <w:lang w:eastAsia="lv-LV"/>
              </w:rPr>
            </w:pPr>
            <w:r w:rsidRPr="00CA3641">
              <w:rPr>
                <w:rFonts w:ascii="Times New Roman" w:hAnsi="Times New Roman"/>
                <w:b/>
                <w:sz w:val="24"/>
                <w:szCs w:val="24"/>
                <w:lang w:eastAsia="lv-LV"/>
              </w:rPr>
              <w:t>Olimpiskie gumijas svaru diski</w:t>
            </w:r>
            <w:r w:rsidRPr="00CA3641">
              <w:rPr>
                <w:rFonts w:ascii="Times New Roman" w:hAnsi="Times New Roman"/>
                <w:bCs/>
                <w:sz w:val="24"/>
                <w:szCs w:val="24"/>
                <w:lang w:eastAsia="lv-LV"/>
              </w:rPr>
              <w:t xml:space="preserve"> Sportbay®</w:t>
            </w:r>
          </w:p>
          <w:p w14:paraId="14ED2488" w14:textId="77777777" w:rsidR="007B6035" w:rsidRPr="00CA3641" w:rsidRDefault="007B6035" w:rsidP="00CA3641">
            <w:pPr>
              <w:widowControl w:val="0"/>
              <w:suppressAutoHyphens/>
              <w:rPr>
                <w:rFonts w:ascii="Times New Roman" w:hAnsi="Times New Roman"/>
                <w:bCs/>
                <w:sz w:val="24"/>
                <w:szCs w:val="24"/>
                <w:lang w:eastAsia="lv-LV"/>
              </w:rPr>
            </w:pPr>
          </w:p>
          <w:p w14:paraId="19878975" w14:textId="04E4569E" w:rsidR="007B6035" w:rsidRDefault="007B6035" w:rsidP="00CA3641">
            <w:pPr>
              <w:rPr>
                <w:rFonts w:ascii="Times New Roman" w:hAnsi="Times New Roman"/>
                <w:b/>
                <w:bCs/>
                <w:spacing w:val="-8"/>
                <w:sz w:val="24"/>
                <w:szCs w:val="24"/>
                <w14:ligatures w14:val="standardContextual"/>
              </w:rPr>
            </w:pPr>
            <w:r w:rsidRPr="00CA3641">
              <w:rPr>
                <w:rFonts w:ascii="Times New Roman" w:hAnsi="Times New Roman"/>
                <w:bCs/>
                <w:noProof/>
                <w:sz w:val="24"/>
                <w:szCs w:val="24"/>
                <w:lang w:eastAsia="lv-LV"/>
              </w:rPr>
              <w:drawing>
                <wp:inline distT="0" distB="0" distL="0" distR="0" wp14:anchorId="46DB8C4B" wp14:editId="6FA1E91E">
                  <wp:extent cx="693480" cy="586791"/>
                  <wp:effectExtent l="0" t="0" r="0" b="3810"/>
                  <wp:docPr id="1426373428" name="Picture 142637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96567" name=""/>
                          <pic:cNvPicPr/>
                        </pic:nvPicPr>
                        <pic:blipFill>
                          <a:blip r:embed="rId18"/>
                          <a:stretch>
                            <a:fillRect/>
                          </a:stretch>
                        </pic:blipFill>
                        <pic:spPr>
                          <a:xfrm>
                            <a:off x="0" y="0"/>
                            <a:ext cx="693480" cy="586791"/>
                          </a:xfrm>
                          <a:prstGeom prst="rect">
                            <a:avLst/>
                          </a:prstGeom>
                        </pic:spPr>
                      </pic:pic>
                    </a:graphicData>
                  </a:graphic>
                </wp:inline>
              </w:drawing>
            </w:r>
          </w:p>
        </w:tc>
        <w:tc>
          <w:tcPr>
            <w:tcW w:w="5040" w:type="dxa"/>
            <w:vAlign w:val="center"/>
          </w:tcPr>
          <w:p w14:paraId="0AEDF2C1" w14:textId="77777777" w:rsidR="007B6035" w:rsidRPr="00CA3641" w:rsidRDefault="007B6035" w:rsidP="00CA3641">
            <w:pPr>
              <w:widowControl w:val="0"/>
              <w:suppressAutoHyphens/>
              <w:jc w:val="left"/>
              <w:rPr>
                <w:rFonts w:ascii="Times New Roman" w:hAnsi="Times New Roman"/>
                <w:bCs/>
                <w:sz w:val="24"/>
                <w:szCs w:val="24"/>
                <w:lang w:eastAsia="lv-LV"/>
              </w:rPr>
            </w:pPr>
            <w:r w:rsidRPr="00CA3641">
              <w:rPr>
                <w:rFonts w:ascii="Times New Roman" w:hAnsi="Times New Roman"/>
                <w:bCs/>
                <w:sz w:val="24"/>
                <w:szCs w:val="24"/>
                <w:lang w:eastAsia="lv-LV"/>
              </w:rPr>
              <w:t>Olimpiskie gumijas svaru diski Sportbay® vai ekvivalents.</w:t>
            </w:r>
          </w:p>
          <w:p w14:paraId="65868671" w14:textId="77777777" w:rsidR="007B6035" w:rsidRPr="00CA3641" w:rsidRDefault="007B6035" w:rsidP="00CA3641">
            <w:pPr>
              <w:widowControl w:val="0"/>
              <w:suppressAutoHyphens/>
              <w:jc w:val="left"/>
              <w:rPr>
                <w:rFonts w:ascii="Times New Roman" w:hAnsi="Times New Roman"/>
                <w:bCs/>
                <w:sz w:val="24"/>
                <w:szCs w:val="24"/>
                <w:lang w:eastAsia="lv-LV"/>
              </w:rPr>
            </w:pPr>
            <w:r w:rsidRPr="00CA3641">
              <w:rPr>
                <w:rFonts w:ascii="Times New Roman" w:hAnsi="Times New Roman"/>
                <w:bCs/>
                <w:sz w:val="24"/>
                <w:szCs w:val="24"/>
                <w:lang w:eastAsia="lv-LV"/>
              </w:rPr>
              <w:t>Izgatavots no cieta un triecienizturīga metāla ar papildu gumijas pārklājumu</w:t>
            </w:r>
          </w:p>
          <w:p w14:paraId="7FB119B4" w14:textId="2F76F10F" w:rsidR="007B6035" w:rsidRPr="004C06CC" w:rsidRDefault="007B6035" w:rsidP="00CA3641">
            <w:pPr>
              <w:widowControl w:val="0"/>
              <w:suppressAutoHyphens/>
              <w:jc w:val="left"/>
              <w:rPr>
                <w:rFonts w:ascii="Times New Roman" w:hAnsi="Times New Roman"/>
                <w:spacing w:val="-8"/>
                <w:sz w:val="24"/>
                <w:szCs w:val="24"/>
                <w14:ligatures w14:val="standardContextual"/>
              </w:rPr>
            </w:pPr>
            <w:r w:rsidRPr="00CA3641">
              <w:rPr>
                <w:rFonts w:ascii="Times New Roman" w:hAnsi="Times New Roman"/>
                <w:bCs/>
                <w:sz w:val="24"/>
                <w:szCs w:val="24"/>
                <w:lang w:eastAsia="lv-LV"/>
              </w:rPr>
              <w:t>Svars 5 kg</w:t>
            </w:r>
            <w:r>
              <w:rPr>
                <w:rFonts w:ascii="Times New Roman" w:hAnsi="Times New Roman"/>
                <w:bCs/>
                <w:sz w:val="24"/>
                <w:szCs w:val="24"/>
                <w:lang w:eastAsia="lv-LV"/>
              </w:rPr>
              <w:t>.</w:t>
            </w:r>
          </w:p>
        </w:tc>
        <w:tc>
          <w:tcPr>
            <w:tcW w:w="5040" w:type="dxa"/>
          </w:tcPr>
          <w:p w14:paraId="28F02E8D" w14:textId="77777777" w:rsidR="007B6035" w:rsidRDefault="007B6035" w:rsidP="004C06CC">
            <w:pPr>
              <w:rPr>
                <w:rFonts w:ascii="Times New Roman" w:hAnsi="Times New Roman"/>
                <w:b/>
                <w:bCs/>
                <w:spacing w:val="-8"/>
                <w:sz w:val="24"/>
                <w:szCs w:val="24"/>
                <w14:ligatures w14:val="standardContextual"/>
              </w:rPr>
            </w:pPr>
          </w:p>
        </w:tc>
        <w:tc>
          <w:tcPr>
            <w:tcW w:w="1170" w:type="dxa"/>
            <w:vAlign w:val="center"/>
          </w:tcPr>
          <w:p w14:paraId="48341B2E" w14:textId="03A3408E"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4</w:t>
            </w:r>
          </w:p>
        </w:tc>
      </w:tr>
      <w:tr w:rsidR="007B6035" w14:paraId="26F44FD8" w14:textId="77777777" w:rsidTr="007B6035">
        <w:trPr>
          <w:trHeight w:val="2429"/>
        </w:trPr>
        <w:tc>
          <w:tcPr>
            <w:tcW w:w="789" w:type="dxa"/>
            <w:vAlign w:val="center"/>
          </w:tcPr>
          <w:p w14:paraId="6419E064" w14:textId="5A99EBEF"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lastRenderedPageBreak/>
              <w:t>11.</w:t>
            </w:r>
          </w:p>
        </w:tc>
        <w:tc>
          <w:tcPr>
            <w:tcW w:w="2356" w:type="dxa"/>
            <w:vAlign w:val="center"/>
          </w:tcPr>
          <w:p w14:paraId="75732509" w14:textId="77777777" w:rsidR="007B6035" w:rsidRDefault="007B6035" w:rsidP="00CA3641">
            <w:pPr>
              <w:widowControl w:val="0"/>
              <w:suppressAutoHyphens/>
              <w:rPr>
                <w:rFonts w:ascii="Times New Roman" w:hAnsi="Times New Roman"/>
                <w:bCs/>
                <w:sz w:val="24"/>
                <w:szCs w:val="24"/>
                <w:lang w:eastAsia="lv-LV"/>
              </w:rPr>
            </w:pPr>
            <w:r w:rsidRPr="00CA3641">
              <w:rPr>
                <w:rFonts w:ascii="Times New Roman" w:hAnsi="Times New Roman"/>
                <w:b/>
                <w:sz w:val="24"/>
                <w:szCs w:val="24"/>
                <w:lang w:eastAsia="lv-LV"/>
              </w:rPr>
              <w:t>Body Pump komplekts</w:t>
            </w:r>
            <w:r w:rsidRPr="00CA3641">
              <w:rPr>
                <w:rFonts w:ascii="Times New Roman" w:hAnsi="Times New Roman"/>
                <w:bCs/>
                <w:sz w:val="24"/>
                <w:szCs w:val="24"/>
                <w:lang w:eastAsia="lv-LV"/>
              </w:rPr>
              <w:t xml:space="preserve"> Sportbay® Pump set colour (20kg)</w:t>
            </w:r>
          </w:p>
          <w:p w14:paraId="2AC6F8A6" w14:textId="77777777" w:rsidR="007B6035" w:rsidRPr="00CA3641" w:rsidRDefault="007B6035" w:rsidP="00CA3641">
            <w:pPr>
              <w:widowControl w:val="0"/>
              <w:suppressAutoHyphens/>
              <w:rPr>
                <w:rFonts w:ascii="Times New Roman" w:hAnsi="Times New Roman"/>
                <w:bCs/>
                <w:sz w:val="24"/>
                <w:szCs w:val="24"/>
                <w:lang w:eastAsia="lv-LV"/>
              </w:rPr>
            </w:pPr>
          </w:p>
          <w:p w14:paraId="4FC24108" w14:textId="5D60B437" w:rsidR="007B6035" w:rsidRDefault="007B6035" w:rsidP="00CA3641">
            <w:pPr>
              <w:rPr>
                <w:rFonts w:ascii="Times New Roman" w:hAnsi="Times New Roman"/>
                <w:b/>
                <w:bCs/>
                <w:spacing w:val="-8"/>
                <w:sz w:val="24"/>
                <w:szCs w:val="24"/>
                <w14:ligatures w14:val="standardContextual"/>
              </w:rPr>
            </w:pPr>
            <w:r w:rsidRPr="00CA3641">
              <w:rPr>
                <w:rFonts w:ascii="Times New Roman" w:hAnsi="Times New Roman"/>
                <w:bCs/>
                <w:noProof/>
                <w:sz w:val="24"/>
                <w:szCs w:val="24"/>
                <w:lang w:eastAsia="lv-LV"/>
              </w:rPr>
              <w:drawing>
                <wp:inline distT="0" distB="0" distL="0" distR="0" wp14:anchorId="61EE9C30" wp14:editId="19EAC118">
                  <wp:extent cx="701101" cy="693480"/>
                  <wp:effectExtent l="0" t="0" r="3810" b="0"/>
                  <wp:docPr id="720043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43626" name=""/>
                          <pic:cNvPicPr/>
                        </pic:nvPicPr>
                        <pic:blipFill>
                          <a:blip r:embed="rId19"/>
                          <a:stretch>
                            <a:fillRect/>
                          </a:stretch>
                        </pic:blipFill>
                        <pic:spPr>
                          <a:xfrm>
                            <a:off x="0" y="0"/>
                            <a:ext cx="701101" cy="693480"/>
                          </a:xfrm>
                          <a:prstGeom prst="rect">
                            <a:avLst/>
                          </a:prstGeom>
                        </pic:spPr>
                      </pic:pic>
                    </a:graphicData>
                  </a:graphic>
                </wp:inline>
              </w:drawing>
            </w:r>
          </w:p>
        </w:tc>
        <w:tc>
          <w:tcPr>
            <w:tcW w:w="5040" w:type="dxa"/>
            <w:vAlign w:val="center"/>
          </w:tcPr>
          <w:p w14:paraId="7B57971F" w14:textId="77777777" w:rsidR="007B6035" w:rsidRPr="00CA3641" w:rsidRDefault="007B6035" w:rsidP="00CA3641">
            <w:pPr>
              <w:widowControl w:val="0"/>
              <w:suppressAutoHyphens/>
              <w:jc w:val="left"/>
              <w:rPr>
                <w:rFonts w:ascii="Times New Roman" w:hAnsi="Times New Roman"/>
                <w:bCs/>
                <w:sz w:val="24"/>
                <w:szCs w:val="24"/>
                <w:lang w:eastAsia="lv-LV"/>
              </w:rPr>
            </w:pPr>
            <w:r w:rsidRPr="00CA3641">
              <w:rPr>
                <w:rFonts w:ascii="Times New Roman" w:hAnsi="Times New Roman"/>
                <w:bCs/>
                <w:sz w:val="24"/>
                <w:szCs w:val="24"/>
                <w:lang w:eastAsia="lv-LV"/>
              </w:rPr>
              <w:t>Body Pump komplekts Sportbay® Pump set colour (20kg) vai ekvivalents. Aerobikas svaru stienis ar hantelēm vairāku līmeņu spēka vingrojumiem, lai stiprinātu muskulatūru. Komplekts ar gumijotiem svaru diskiem un iestrādātiem rokturiem, lai tos varētu izmantot arī atsevišķi.</w:t>
            </w:r>
          </w:p>
          <w:p w14:paraId="6A4D7DEB" w14:textId="77777777" w:rsidR="007B6035" w:rsidRPr="00CA3641" w:rsidRDefault="007B6035" w:rsidP="00CA3641">
            <w:pPr>
              <w:widowControl w:val="0"/>
              <w:suppressAutoHyphens/>
              <w:jc w:val="left"/>
              <w:rPr>
                <w:rFonts w:ascii="Times New Roman" w:hAnsi="Times New Roman"/>
                <w:bCs/>
                <w:sz w:val="24"/>
                <w:szCs w:val="24"/>
                <w:lang w:eastAsia="lv-LV"/>
              </w:rPr>
            </w:pPr>
            <w:r w:rsidRPr="00CA3641">
              <w:rPr>
                <w:rFonts w:ascii="Times New Roman" w:hAnsi="Times New Roman"/>
                <w:bCs/>
                <w:sz w:val="24"/>
                <w:szCs w:val="24"/>
                <w:lang w:eastAsia="lv-LV"/>
              </w:rPr>
              <w:t>Stienis 130 cm (+/- 5cm) garš, pārklāts ar īpašu neslīdošu materiālu un aprīkots ar drošības slēdzenēm.</w:t>
            </w:r>
          </w:p>
          <w:p w14:paraId="39E4824E" w14:textId="77777777" w:rsidR="007B6035" w:rsidRPr="00CA3641" w:rsidRDefault="007B6035" w:rsidP="00CA3641">
            <w:pPr>
              <w:widowControl w:val="0"/>
              <w:suppressAutoHyphens/>
              <w:jc w:val="left"/>
              <w:rPr>
                <w:rFonts w:ascii="Times New Roman" w:hAnsi="Times New Roman"/>
                <w:bCs/>
                <w:sz w:val="24"/>
                <w:szCs w:val="24"/>
                <w:lang w:eastAsia="lv-LV"/>
              </w:rPr>
            </w:pPr>
            <w:r w:rsidRPr="00CA3641">
              <w:rPr>
                <w:rFonts w:ascii="Times New Roman" w:hAnsi="Times New Roman"/>
                <w:bCs/>
                <w:sz w:val="24"/>
                <w:szCs w:val="24"/>
                <w:lang w:eastAsia="lv-LV"/>
              </w:rPr>
              <w:t>Komplektā ietilpst:</w:t>
            </w:r>
          </w:p>
          <w:p w14:paraId="0E67AD53" w14:textId="77777777" w:rsidR="007B6035" w:rsidRPr="00CA3641" w:rsidRDefault="007B6035" w:rsidP="00CA3641">
            <w:pPr>
              <w:widowControl w:val="0"/>
              <w:suppressAutoHyphens/>
              <w:jc w:val="left"/>
              <w:rPr>
                <w:rFonts w:ascii="Times New Roman" w:hAnsi="Times New Roman"/>
                <w:bCs/>
                <w:sz w:val="24"/>
                <w:szCs w:val="24"/>
                <w:lang w:eastAsia="lv-LV"/>
              </w:rPr>
            </w:pPr>
            <w:r w:rsidRPr="00CA3641">
              <w:rPr>
                <w:rFonts w:ascii="Times New Roman" w:hAnsi="Times New Roman"/>
                <w:bCs/>
                <w:sz w:val="24"/>
                <w:szCs w:val="24"/>
                <w:lang w:eastAsia="lv-LV"/>
              </w:rPr>
              <w:t>2x5 kg diski</w:t>
            </w:r>
          </w:p>
          <w:p w14:paraId="3A710B77" w14:textId="77777777" w:rsidR="007B6035" w:rsidRPr="00CA3641" w:rsidRDefault="007B6035" w:rsidP="00CA3641">
            <w:pPr>
              <w:widowControl w:val="0"/>
              <w:suppressAutoHyphens/>
              <w:jc w:val="left"/>
              <w:rPr>
                <w:rFonts w:ascii="Times New Roman" w:hAnsi="Times New Roman"/>
                <w:bCs/>
                <w:sz w:val="24"/>
                <w:szCs w:val="24"/>
                <w:lang w:eastAsia="lv-LV"/>
              </w:rPr>
            </w:pPr>
            <w:r w:rsidRPr="00CA3641">
              <w:rPr>
                <w:rFonts w:ascii="Times New Roman" w:hAnsi="Times New Roman"/>
                <w:bCs/>
                <w:sz w:val="24"/>
                <w:szCs w:val="24"/>
                <w:lang w:eastAsia="lv-LV"/>
              </w:rPr>
              <w:t>2x2,5 kg diski</w:t>
            </w:r>
          </w:p>
          <w:p w14:paraId="1DD1A48E" w14:textId="77777777" w:rsidR="007B6035" w:rsidRPr="00CA3641" w:rsidRDefault="007B6035" w:rsidP="00CA3641">
            <w:pPr>
              <w:widowControl w:val="0"/>
              <w:suppressAutoHyphens/>
              <w:jc w:val="left"/>
              <w:rPr>
                <w:rFonts w:ascii="Times New Roman" w:hAnsi="Times New Roman"/>
                <w:bCs/>
                <w:sz w:val="24"/>
                <w:szCs w:val="24"/>
                <w:lang w:eastAsia="lv-LV"/>
              </w:rPr>
            </w:pPr>
            <w:r w:rsidRPr="00CA3641">
              <w:rPr>
                <w:rFonts w:ascii="Times New Roman" w:hAnsi="Times New Roman"/>
                <w:bCs/>
                <w:sz w:val="24"/>
                <w:szCs w:val="24"/>
                <w:lang w:eastAsia="lv-LV"/>
              </w:rPr>
              <w:t>2x1,25 kg diski</w:t>
            </w:r>
          </w:p>
          <w:p w14:paraId="0EA2AAA3" w14:textId="31369628" w:rsidR="007B6035" w:rsidRPr="00CA3641" w:rsidRDefault="007B6035" w:rsidP="00CA3641">
            <w:pPr>
              <w:widowControl w:val="0"/>
              <w:suppressAutoHyphens/>
              <w:jc w:val="left"/>
              <w:rPr>
                <w:rFonts w:ascii="Times New Roman" w:hAnsi="Times New Roman"/>
                <w:bCs/>
                <w:sz w:val="24"/>
                <w:szCs w:val="24"/>
                <w:lang w:eastAsia="lv-LV"/>
              </w:rPr>
            </w:pPr>
            <w:r w:rsidRPr="00CA3641">
              <w:rPr>
                <w:rFonts w:ascii="Times New Roman" w:hAnsi="Times New Roman"/>
                <w:bCs/>
                <w:sz w:val="24"/>
                <w:szCs w:val="24"/>
                <w:lang w:eastAsia="lv-LV"/>
              </w:rPr>
              <w:t>130 cm (+/-5cm) stienis</w:t>
            </w:r>
          </w:p>
          <w:p w14:paraId="1178FAE5" w14:textId="77777777" w:rsidR="007B6035" w:rsidRPr="00CA3641" w:rsidRDefault="007B6035" w:rsidP="00CA3641">
            <w:pPr>
              <w:widowControl w:val="0"/>
              <w:suppressAutoHyphens/>
              <w:jc w:val="left"/>
              <w:rPr>
                <w:rFonts w:ascii="Times New Roman" w:hAnsi="Times New Roman"/>
                <w:bCs/>
                <w:sz w:val="24"/>
                <w:szCs w:val="24"/>
                <w:lang w:eastAsia="lv-LV"/>
              </w:rPr>
            </w:pPr>
            <w:r w:rsidRPr="00CA3641">
              <w:rPr>
                <w:rFonts w:ascii="Times New Roman" w:hAnsi="Times New Roman"/>
                <w:bCs/>
                <w:sz w:val="24"/>
                <w:szCs w:val="24"/>
                <w:lang w:eastAsia="lv-LV"/>
              </w:rPr>
              <w:t>Diaments 30mm (+/-5cm)</w:t>
            </w:r>
          </w:p>
          <w:p w14:paraId="693DE833" w14:textId="77777777" w:rsidR="007B6035" w:rsidRPr="00CA3641" w:rsidRDefault="007B6035" w:rsidP="00CA3641">
            <w:pPr>
              <w:widowControl w:val="0"/>
              <w:suppressAutoHyphens/>
              <w:jc w:val="left"/>
              <w:rPr>
                <w:rFonts w:ascii="Times New Roman" w:hAnsi="Times New Roman"/>
                <w:bCs/>
                <w:sz w:val="24"/>
                <w:szCs w:val="24"/>
                <w:lang w:eastAsia="lv-LV"/>
              </w:rPr>
            </w:pPr>
            <w:r w:rsidRPr="00CA3641">
              <w:rPr>
                <w:rFonts w:ascii="Times New Roman" w:hAnsi="Times New Roman"/>
                <w:bCs/>
                <w:sz w:val="24"/>
                <w:szCs w:val="24"/>
                <w:lang w:eastAsia="lv-LV"/>
              </w:rPr>
              <w:t xml:space="preserve">2x drošības slēdzenes </w:t>
            </w:r>
          </w:p>
          <w:p w14:paraId="6A45AE8A" w14:textId="77777777" w:rsidR="007B6035" w:rsidRPr="004C06CC" w:rsidRDefault="007B6035" w:rsidP="004C06CC">
            <w:pPr>
              <w:jc w:val="left"/>
              <w:rPr>
                <w:rFonts w:ascii="Times New Roman" w:hAnsi="Times New Roman"/>
                <w:spacing w:val="-8"/>
                <w:sz w:val="24"/>
                <w:szCs w:val="24"/>
                <w14:ligatures w14:val="standardContextual"/>
              </w:rPr>
            </w:pPr>
          </w:p>
        </w:tc>
        <w:tc>
          <w:tcPr>
            <w:tcW w:w="5040" w:type="dxa"/>
          </w:tcPr>
          <w:p w14:paraId="470EA8B2" w14:textId="77777777" w:rsidR="007B6035" w:rsidRDefault="007B6035" w:rsidP="004C06CC">
            <w:pPr>
              <w:rPr>
                <w:rFonts w:ascii="Times New Roman" w:hAnsi="Times New Roman"/>
                <w:b/>
                <w:bCs/>
                <w:spacing w:val="-8"/>
                <w:sz w:val="24"/>
                <w:szCs w:val="24"/>
                <w14:ligatures w14:val="standardContextual"/>
              </w:rPr>
            </w:pPr>
          </w:p>
        </w:tc>
        <w:tc>
          <w:tcPr>
            <w:tcW w:w="1170" w:type="dxa"/>
            <w:vAlign w:val="center"/>
          </w:tcPr>
          <w:p w14:paraId="0E45CDC9" w14:textId="21369C15" w:rsidR="007B6035" w:rsidRDefault="007B6035" w:rsidP="004C06CC">
            <w:pPr>
              <w:rPr>
                <w:rFonts w:ascii="Times New Roman" w:hAnsi="Times New Roman"/>
                <w:b/>
                <w:bCs/>
                <w:spacing w:val="-8"/>
                <w:sz w:val="24"/>
                <w:szCs w:val="24"/>
                <w14:ligatures w14:val="standardContextual"/>
              </w:rPr>
            </w:pPr>
            <w:r>
              <w:rPr>
                <w:rFonts w:ascii="Times New Roman" w:hAnsi="Times New Roman"/>
                <w:b/>
                <w:bCs/>
                <w:spacing w:val="-8"/>
                <w:sz w:val="24"/>
                <w:szCs w:val="24"/>
                <w14:ligatures w14:val="standardContextual"/>
              </w:rPr>
              <w:t>1</w:t>
            </w:r>
          </w:p>
        </w:tc>
      </w:tr>
    </w:tbl>
    <w:p w14:paraId="558B9DB2" w14:textId="77777777" w:rsidR="00C20964" w:rsidRDefault="00C20964" w:rsidP="00C20964">
      <w:pPr>
        <w:spacing w:after="240" w:line="240" w:lineRule="auto"/>
        <w:rPr>
          <w:rFonts w:ascii="Times New Roman" w:hAnsi="Times New Roman"/>
          <w:b/>
          <w:bCs/>
          <w:spacing w:val="-8"/>
          <w:sz w:val="24"/>
          <w:szCs w:val="24"/>
          <w14:ligatures w14:val="standardContextual"/>
        </w:rPr>
      </w:pPr>
    </w:p>
    <w:bookmarkEnd w:id="2"/>
    <w:p w14:paraId="20F1C034" w14:textId="77777777" w:rsidR="007B6035" w:rsidRDefault="004C06CC" w:rsidP="007B6035">
      <w:pPr>
        <w:spacing w:after="240" w:line="240" w:lineRule="auto"/>
        <w:rPr>
          <w:rFonts w:ascii="Times New Roman" w:hAnsi="Times New Roman"/>
          <w:spacing w:val="-8"/>
          <w:sz w:val="24"/>
          <w:szCs w:val="24"/>
          <w14:ligatures w14:val="standardContextual"/>
        </w:rPr>
      </w:pPr>
      <w:r w:rsidRPr="004C06CC">
        <w:rPr>
          <w:rFonts w:ascii="Times New Roman" w:hAnsi="Times New Roman"/>
          <w:spacing w:val="-8"/>
          <w:sz w:val="24"/>
          <w:szCs w:val="24"/>
          <w14:ligatures w14:val="standardContextual"/>
        </w:rPr>
        <w:t>Iepirkuma specifikācijā uzrādīto preču konkrēto tirdzniecības marku vietā atļauts piedāvāt cita ražotāja ekvivalentus izstrādājumus, saskaņā ar izvirzītām tehniskajām (un kvalitātes) prasībām.</w:t>
      </w:r>
    </w:p>
    <w:tbl>
      <w:tblPr>
        <w:tblpPr w:leftFromText="180" w:rightFromText="180" w:vertAnchor="text" w:horzAnchor="margin" w:tblpXSpec="center"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7B6035" w:rsidRPr="00A75B3B" w14:paraId="24E978E3" w14:textId="77777777" w:rsidTr="007B6035">
        <w:trPr>
          <w:trHeight w:val="435"/>
        </w:trPr>
        <w:tc>
          <w:tcPr>
            <w:tcW w:w="3249" w:type="dxa"/>
            <w:shd w:val="clear" w:color="auto" w:fill="BFBFBF"/>
            <w:vAlign w:val="center"/>
          </w:tcPr>
          <w:p w14:paraId="7261BFD6" w14:textId="77777777" w:rsidR="007B6035" w:rsidRPr="00A75B3B" w:rsidRDefault="007B6035" w:rsidP="007B6035">
            <w:pPr>
              <w:jc w:val="right"/>
              <w:rPr>
                <w:rFonts w:ascii="Times New Roman" w:hAnsi="Times New Roman"/>
                <w:bCs/>
                <w:sz w:val="24"/>
                <w:szCs w:val="24"/>
              </w:rPr>
            </w:pPr>
            <w:r w:rsidRPr="00A75B3B">
              <w:rPr>
                <w:rFonts w:ascii="Times New Roman" w:hAnsi="Times New Roman"/>
                <w:bCs/>
                <w:sz w:val="24"/>
                <w:szCs w:val="24"/>
              </w:rPr>
              <w:t>Vārds, uzvārds:</w:t>
            </w:r>
          </w:p>
        </w:tc>
        <w:tc>
          <w:tcPr>
            <w:tcW w:w="4879" w:type="dxa"/>
            <w:vAlign w:val="center"/>
          </w:tcPr>
          <w:p w14:paraId="2B097565" w14:textId="77777777" w:rsidR="007B6035" w:rsidRPr="00A75B3B" w:rsidRDefault="007B6035" w:rsidP="007B6035">
            <w:pPr>
              <w:rPr>
                <w:rFonts w:ascii="Times New Roman" w:hAnsi="Times New Roman"/>
                <w:bCs/>
                <w:sz w:val="24"/>
                <w:szCs w:val="24"/>
              </w:rPr>
            </w:pPr>
          </w:p>
        </w:tc>
      </w:tr>
      <w:tr w:rsidR="007B6035" w:rsidRPr="00A75B3B" w14:paraId="036B82B0" w14:textId="77777777" w:rsidTr="007B6035">
        <w:trPr>
          <w:trHeight w:val="435"/>
        </w:trPr>
        <w:tc>
          <w:tcPr>
            <w:tcW w:w="3249" w:type="dxa"/>
            <w:shd w:val="clear" w:color="auto" w:fill="BFBFBF"/>
            <w:vAlign w:val="center"/>
          </w:tcPr>
          <w:p w14:paraId="2BCF6419" w14:textId="77777777" w:rsidR="007B6035" w:rsidRPr="00A75B3B" w:rsidRDefault="007B6035" w:rsidP="007B6035">
            <w:pPr>
              <w:jc w:val="right"/>
              <w:rPr>
                <w:rFonts w:ascii="Times New Roman" w:hAnsi="Times New Roman"/>
                <w:bCs/>
                <w:sz w:val="24"/>
                <w:szCs w:val="24"/>
              </w:rPr>
            </w:pPr>
            <w:r w:rsidRPr="00A75B3B">
              <w:rPr>
                <w:rFonts w:ascii="Times New Roman" w:hAnsi="Times New Roman"/>
                <w:bCs/>
                <w:sz w:val="24"/>
                <w:szCs w:val="24"/>
              </w:rPr>
              <w:t>Amats:</w:t>
            </w:r>
          </w:p>
        </w:tc>
        <w:tc>
          <w:tcPr>
            <w:tcW w:w="4879" w:type="dxa"/>
            <w:vAlign w:val="center"/>
          </w:tcPr>
          <w:p w14:paraId="4E3FDF6F" w14:textId="77777777" w:rsidR="007B6035" w:rsidRPr="00A75B3B" w:rsidRDefault="007B6035" w:rsidP="007B6035">
            <w:pPr>
              <w:rPr>
                <w:rFonts w:ascii="Times New Roman" w:hAnsi="Times New Roman"/>
                <w:bCs/>
                <w:sz w:val="24"/>
                <w:szCs w:val="24"/>
              </w:rPr>
            </w:pPr>
          </w:p>
        </w:tc>
      </w:tr>
      <w:tr w:rsidR="007B6035" w:rsidRPr="00A75B3B" w14:paraId="454040F3" w14:textId="77777777" w:rsidTr="007B6035">
        <w:trPr>
          <w:trHeight w:val="435"/>
        </w:trPr>
        <w:tc>
          <w:tcPr>
            <w:tcW w:w="3249" w:type="dxa"/>
            <w:shd w:val="clear" w:color="auto" w:fill="BFBFBF"/>
            <w:vAlign w:val="center"/>
          </w:tcPr>
          <w:p w14:paraId="4E8159DA" w14:textId="77777777" w:rsidR="007B6035" w:rsidRPr="00A75B3B" w:rsidRDefault="007B6035" w:rsidP="007B6035">
            <w:pPr>
              <w:jc w:val="right"/>
              <w:rPr>
                <w:rFonts w:ascii="Times New Roman" w:hAnsi="Times New Roman"/>
                <w:bCs/>
                <w:sz w:val="24"/>
                <w:szCs w:val="24"/>
              </w:rPr>
            </w:pPr>
            <w:r w:rsidRPr="00A75B3B">
              <w:rPr>
                <w:rFonts w:ascii="Times New Roman" w:hAnsi="Times New Roman"/>
                <w:bCs/>
                <w:sz w:val="24"/>
                <w:szCs w:val="24"/>
              </w:rPr>
              <w:t>Paraksts:</w:t>
            </w:r>
          </w:p>
        </w:tc>
        <w:tc>
          <w:tcPr>
            <w:tcW w:w="4879" w:type="dxa"/>
            <w:vAlign w:val="center"/>
          </w:tcPr>
          <w:p w14:paraId="5360D7B6" w14:textId="77777777" w:rsidR="007B6035" w:rsidRPr="00A75B3B" w:rsidRDefault="007B6035" w:rsidP="007B6035">
            <w:pPr>
              <w:rPr>
                <w:rFonts w:ascii="Times New Roman" w:hAnsi="Times New Roman"/>
                <w:bCs/>
                <w:sz w:val="24"/>
                <w:szCs w:val="24"/>
              </w:rPr>
            </w:pPr>
          </w:p>
        </w:tc>
      </w:tr>
      <w:tr w:rsidR="007B6035" w:rsidRPr="00A75B3B" w14:paraId="7A45DA9A" w14:textId="77777777" w:rsidTr="007B6035">
        <w:trPr>
          <w:trHeight w:val="435"/>
        </w:trPr>
        <w:tc>
          <w:tcPr>
            <w:tcW w:w="3249" w:type="dxa"/>
            <w:shd w:val="clear" w:color="auto" w:fill="BFBFBF"/>
            <w:vAlign w:val="center"/>
          </w:tcPr>
          <w:p w14:paraId="4D089054" w14:textId="77777777" w:rsidR="007B6035" w:rsidRPr="00A75B3B" w:rsidRDefault="007B6035" w:rsidP="007B6035">
            <w:pPr>
              <w:jc w:val="right"/>
              <w:rPr>
                <w:rFonts w:ascii="Times New Roman" w:hAnsi="Times New Roman"/>
                <w:bCs/>
                <w:sz w:val="24"/>
                <w:szCs w:val="24"/>
              </w:rPr>
            </w:pPr>
            <w:r w:rsidRPr="00A75B3B">
              <w:rPr>
                <w:rFonts w:ascii="Times New Roman" w:hAnsi="Times New Roman"/>
                <w:bCs/>
                <w:sz w:val="24"/>
                <w:szCs w:val="24"/>
              </w:rPr>
              <w:t>Datums:</w:t>
            </w:r>
          </w:p>
        </w:tc>
        <w:tc>
          <w:tcPr>
            <w:tcW w:w="4879" w:type="dxa"/>
            <w:vAlign w:val="center"/>
          </w:tcPr>
          <w:p w14:paraId="5C95CF7D" w14:textId="77777777" w:rsidR="007B6035" w:rsidRPr="00A75B3B" w:rsidRDefault="007B6035" w:rsidP="007B6035">
            <w:pPr>
              <w:rPr>
                <w:rFonts w:ascii="Times New Roman" w:hAnsi="Times New Roman"/>
                <w:bCs/>
                <w:sz w:val="24"/>
                <w:szCs w:val="24"/>
              </w:rPr>
            </w:pPr>
          </w:p>
        </w:tc>
      </w:tr>
    </w:tbl>
    <w:p w14:paraId="1717F392" w14:textId="77777777" w:rsidR="007B6035" w:rsidRDefault="007B6035" w:rsidP="007B6035">
      <w:pPr>
        <w:spacing w:after="240" w:line="240" w:lineRule="auto"/>
      </w:pPr>
    </w:p>
    <w:p w14:paraId="36EB5C78" w14:textId="77777777" w:rsidR="007B6035" w:rsidRDefault="007B6035" w:rsidP="007B6035">
      <w:pPr>
        <w:spacing w:after="240" w:line="240" w:lineRule="auto"/>
      </w:pPr>
    </w:p>
    <w:p w14:paraId="0E05183E" w14:textId="77777777" w:rsidR="007B6035" w:rsidRDefault="007B6035" w:rsidP="007B6035">
      <w:pPr>
        <w:spacing w:after="240" w:line="240" w:lineRule="auto"/>
      </w:pPr>
    </w:p>
    <w:p w14:paraId="66A90A39" w14:textId="5E3E4794" w:rsidR="00143A9E" w:rsidRPr="00C20964" w:rsidRDefault="00143A9E" w:rsidP="00C20964">
      <w:pPr>
        <w:jc w:val="both"/>
        <w:rPr>
          <w:rFonts w:cs="Arial"/>
        </w:rPr>
      </w:pPr>
    </w:p>
    <w:p w14:paraId="64E0513C" w14:textId="77777777" w:rsidR="007B6035" w:rsidRDefault="007B6035" w:rsidP="00FD3018">
      <w:pPr>
        <w:spacing w:before="240" w:line="240" w:lineRule="auto"/>
        <w:ind w:left="720"/>
        <w:jc w:val="right"/>
        <w:rPr>
          <w:rFonts w:ascii="Times New Roman" w:hAnsi="Times New Roman"/>
          <w:b/>
          <w:sz w:val="24"/>
          <w:szCs w:val="24"/>
        </w:rPr>
        <w:sectPr w:rsidR="007B6035" w:rsidSect="007B6035">
          <w:pgSz w:w="16838" w:h="11906" w:orient="landscape"/>
          <w:pgMar w:top="1699" w:right="1138" w:bottom="1138" w:left="1138" w:header="706" w:footer="24" w:gutter="0"/>
          <w:cols w:space="708"/>
          <w:docGrid w:linePitch="360"/>
        </w:sectPr>
      </w:pPr>
    </w:p>
    <w:p w14:paraId="60579391" w14:textId="03CE7961" w:rsidR="00A008F2" w:rsidRPr="00FD3018" w:rsidRDefault="00FD3018" w:rsidP="00FD3018">
      <w:pPr>
        <w:spacing w:before="240" w:line="240" w:lineRule="auto"/>
        <w:ind w:left="720"/>
        <w:jc w:val="right"/>
        <w:rPr>
          <w:rFonts w:ascii="Times New Roman" w:hAnsi="Times New Roman"/>
          <w:b/>
          <w:sz w:val="24"/>
          <w:szCs w:val="24"/>
        </w:rPr>
      </w:pPr>
      <w:r w:rsidRPr="00FD3018">
        <w:rPr>
          <w:rFonts w:ascii="Times New Roman" w:hAnsi="Times New Roman"/>
          <w:b/>
          <w:sz w:val="24"/>
          <w:szCs w:val="24"/>
        </w:rPr>
        <w:lastRenderedPageBreak/>
        <w:t>2.</w:t>
      </w:r>
      <w:r>
        <w:rPr>
          <w:rFonts w:ascii="Times New Roman" w:hAnsi="Times New Roman"/>
          <w:b/>
          <w:sz w:val="24"/>
          <w:szCs w:val="24"/>
        </w:rPr>
        <w:t xml:space="preserve"> </w:t>
      </w:r>
      <w:r w:rsidR="00A008F2" w:rsidRPr="00FD3018">
        <w:rPr>
          <w:rFonts w:ascii="Times New Roman" w:hAnsi="Times New Roman"/>
          <w:b/>
          <w:sz w:val="24"/>
          <w:szCs w:val="24"/>
        </w:rPr>
        <w:t>pielikums</w:t>
      </w:r>
    </w:p>
    <w:p w14:paraId="1AC505C8" w14:textId="77777777" w:rsidR="00413188" w:rsidRPr="00A75B3B" w:rsidRDefault="00413188" w:rsidP="00413188">
      <w:pPr>
        <w:pStyle w:val="Sarakstarindkopa"/>
        <w:spacing w:before="240" w:line="240" w:lineRule="auto"/>
        <w:jc w:val="right"/>
        <w:rPr>
          <w:rFonts w:ascii="Times New Roman" w:hAnsi="Times New Roman"/>
          <w:b/>
          <w:sz w:val="24"/>
          <w:szCs w:val="24"/>
        </w:rPr>
      </w:pPr>
    </w:p>
    <w:p w14:paraId="137B96E9" w14:textId="77777777" w:rsidR="00A008F2" w:rsidRPr="00A75B3B" w:rsidRDefault="00A008F2" w:rsidP="00A008F2">
      <w:pPr>
        <w:spacing w:after="120"/>
        <w:rPr>
          <w:rFonts w:ascii="Times New Roman" w:hAnsi="Times New Roman"/>
          <w:b/>
          <w:bCs/>
          <w:sz w:val="28"/>
          <w:szCs w:val="28"/>
        </w:rPr>
      </w:pPr>
      <w:r w:rsidRPr="00A75B3B">
        <w:rPr>
          <w:rFonts w:ascii="Times New Roman" w:hAnsi="Times New Roman"/>
          <w:b/>
          <w:bCs/>
          <w:sz w:val="28"/>
          <w:szCs w:val="28"/>
        </w:rPr>
        <w:t xml:space="preserve">PIETEIKUMS DALĪBAI TIRGUS IZPĒTĒ </w:t>
      </w:r>
    </w:p>
    <w:p w14:paraId="58627580" w14:textId="77777777" w:rsidR="00C20964" w:rsidRPr="00A75B3B" w:rsidRDefault="00C20964" w:rsidP="00C20964">
      <w:pPr>
        <w:spacing w:line="240" w:lineRule="auto"/>
        <w:rPr>
          <w:rFonts w:ascii="Times New Roman" w:hAnsi="Times New Roman"/>
          <w:b/>
          <w:sz w:val="28"/>
          <w:szCs w:val="28"/>
        </w:rPr>
      </w:pPr>
      <w:bookmarkStart w:id="3" w:name="_Hlk150244285"/>
      <w:r>
        <w:rPr>
          <w:rFonts w:ascii="Times New Roman" w:eastAsia="Times New Roman" w:hAnsi="Times New Roman"/>
          <w:b/>
          <w:sz w:val="28"/>
          <w:szCs w:val="28"/>
        </w:rPr>
        <w:t>“</w:t>
      </w:r>
      <w:r w:rsidRPr="00D85F6B">
        <w:rPr>
          <w:rFonts w:ascii="Times New Roman" w:hAnsi="Times New Roman"/>
          <w:b/>
          <w:sz w:val="28"/>
          <w:szCs w:val="28"/>
        </w:rPr>
        <w:t>Sporta inventāra piegāde veselības veicināšanas aktivitātēm</w:t>
      </w:r>
      <w:r w:rsidRPr="00A75B3B">
        <w:rPr>
          <w:rFonts w:ascii="Times New Roman" w:hAnsi="Times New Roman"/>
          <w:b/>
          <w:sz w:val="28"/>
          <w:szCs w:val="28"/>
        </w:rPr>
        <w:t>”,</w:t>
      </w:r>
    </w:p>
    <w:p w14:paraId="5442A19D" w14:textId="77777777" w:rsidR="00C20964" w:rsidRPr="00A75B3B" w:rsidRDefault="00C20964" w:rsidP="00C20964">
      <w:pPr>
        <w:spacing w:line="240" w:lineRule="auto"/>
        <w:rPr>
          <w:rFonts w:ascii="Times New Roman" w:eastAsia="Times New Roman" w:hAnsi="Times New Roman"/>
          <w:b/>
          <w:sz w:val="28"/>
          <w:szCs w:val="28"/>
        </w:rPr>
      </w:pPr>
      <w:r w:rsidRPr="00A75B3B">
        <w:rPr>
          <w:rFonts w:ascii="Times New Roman" w:hAnsi="Times New Roman"/>
          <w:b/>
          <w:bCs/>
          <w:sz w:val="24"/>
          <w:szCs w:val="24"/>
        </w:rPr>
        <w:t xml:space="preserve">identifikācijas numurs </w:t>
      </w:r>
      <w:r w:rsidRPr="00A75B3B">
        <w:rPr>
          <w:rFonts w:ascii="Times New Roman" w:eastAsia="Times New Roman" w:hAnsi="Times New Roman"/>
          <w:b/>
          <w:sz w:val="24"/>
          <w:szCs w:val="24"/>
        </w:rPr>
        <w:t>BNP/TI/202</w:t>
      </w:r>
      <w:r>
        <w:rPr>
          <w:rFonts w:ascii="Times New Roman" w:eastAsia="Times New Roman" w:hAnsi="Times New Roman"/>
          <w:b/>
          <w:sz w:val="24"/>
          <w:szCs w:val="24"/>
        </w:rPr>
        <w:t>3</w:t>
      </w:r>
      <w:r w:rsidRPr="00A75B3B">
        <w:rPr>
          <w:rFonts w:ascii="Times New Roman" w:eastAsia="Times New Roman" w:hAnsi="Times New Roman"/>
          <w:b/>
          <w:sz w:val="24"/>
          <w:szCs w:val="24"/>
        </w:rPr>
        <w:t>/</w:t>
      </w:r>
      <w:r>
        <w:rPr>
          <w:rFonts w:ascii="Times New Roman" w:eastAsia="Times New Roman" w:hAnsi="Times New Roman"/>
          <w:b/>
          <w:sz w:val="24"/>
          <w:szCs w:val="24"/>
        </w:rPr>
        <w:t>152</w:t>
      </w:r>
      <w:bookmarkEnd w:id="3"/>
    </w:p>
    <w:p w14:paraId="01CBFDAD" w14:textId="77777777" w:rsidR="009E56C3" w:rsidRPr="00A75B3B" w:rsidRDefault="009E56C3" w:rsidP="002E7EEB">
      <w:pPr>
        <w:jc w:val="both"/>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F129A7" w:rsidRPr="00A75B3B" w14:paraId="5DAF5CCE" w14:textId="77777777" w:rsidTr="00C8451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478E9D4" w14:textId="77777777" w:rsidR="00F129A7" w:rsidRPr="00A75B3B" w:rsidRDefault="00F129A7" w:rsidP="00C84511">
            <w:pPr>
              <w:spacing w:line="240" w:lineRule="auto"/>
              <w:jc w:val="both"/>
              <w:rPr>
                <w:rFonts w:ascii="Times New Roman" w:hAnsi="Times New Roman"/>
                <w:b/>
                <w:sz w:val="24"/>
                <w:szCs w:val="24"/>
                <w:lang w:val="en-US"/>
              </w:rPr>
            </w:pPr>
            <w:r w:rsidRPr="00A75B3B">
              <w:rPr>
                <w:rFonts w:ascii="Times New Roman" w:hAnsi="Times New Roman"/>
                <w:b/>
                <w:sz w:val="24"/>
                <w:szCs w:val="24"/>
                <w:lang w:val="en-US"/>
              </w:rPr>
              <w:t>Informācija par pretendentu</w:t>
            </w:r>
          </w:p>
        </w:tc>
      </w:tr>
      <w:tr w:rsidR="00F129A7" w:rsidRPr="00A75B3B" w14:paraId="1361FA67" w14:textId="77777777" w:rsidTr="00C84511">
        <w:trPr>
          <w:cantSplit/>
        </w:trPr>
        <w:tc>
          <w:tcPr>
            <w:tcW w:w="3539" w:type="dxa"/>
            <w:gridSpan w:val="2"/>
            <w:tcBorders>
              <w:top w:val="single" w:sz="4" w:space="0" w:color="auto"/>
              <w:left w:val="nil"/>
              <w:bottom w:val="nil"/>
              <w:right w:val="nil"/>
            </w:tcBorders>
            <w:hideMark/>
          </w:tcPr>
          <w:p w14:paraId="2B882F2B"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Pretendenta nosaukums:</w:t>
            </w:r>
          </w:p>
        </w:tc>
        <w:tc>
          <w:tcPr>
            <w:tcW w:w="5625" w:type="dxa"/>
            <w:tcBorders>
              <w:top w:val="single" w:sz="4" w:space="0" w:color="auto"/>
              <w:left w:val="nil"/>
              <w:bottom w:val="single" w:sz="4" w:space="0" w:color="auto"/>
              <w:right w:val="nil"/>
            </w:tcBorders>
          </w:tcPr>
          <w:p w14:paraId="2286406A"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17D78C12" w14:textId="77777777" w:rsidTr="00C84511">
        <w:trPr>
          <w:cantSplit/>
        </w:trPr>
        <w:tc>
          <w:tcPr>
            <w:tcW w:w="3539" w:type="dxa"/>
            <w:gridSpan w:val="2"/>
            <w:hideMark/>
          </w:tcPr>
          <w:p w14:paraId="30CFF75E"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Reģistrācijas numurs:</w:t>
            </w:r>
          </w:p>
        </w:tc>
        <w:tc>
          <w:tcPr>
            <w:tcW w:w="5625" w:type="dxa"/>
            <w:tcBorders>
              <w:top w:val="single" w:sz="4" w:space="0" w:color="auto"/>
              <w:left w:val="nil"/>
              <w:bottom w:val="single" w:sz="4" w:space="0" w:color="auto"/>
              <w:right w:val="nil"/>
            </w:tcBorders>
          </w:tcPr>
          <w:p w14:paraId="3551A299"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338E78EC" w14:textId="77777777" w:rsidTr="00C84511">
        <w:trPr>
          <w:cantSplit/>
        </w:trPr>
        <w:tc>
          <w:tcPr>
            <w:tcW w:w="3539" w:type="dxa"/>
            <w:gridSpan w:val="2"/>
            <w:hideMark/>
          </w:tcPr>
          <w:p w14:paraId="432542C4"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Juridiskā adrese:</w:t>
            </w:r>
          </w:p>
        </w:tc>
        <w:tc>
          <w:tcPr>
            <w:tcW w:w="5625" w:type="dxa"/>
            <w:tcBorders>
              <w:top w:val="nil"/>
              <w:left w:val="nil"/>
              <w:bottom w:val="single" w:sz="4" w:space="0" w:color="auto"/>
              <w:right w:val="nil"/>
            </w:tcBorders>
          </w:tcPr>
          <w:p w14:paraId="077F23D6"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1A0B9FDA" w14:textId="77777777" w:rsidTr="00C84511">
        <w:trPr>
          <w:cantSplit/>
        </w:trPr>
        <w:tc>
          <w:tcPr>
            <w:tcW w:w="3539" w:type="dxa"/>
            <w:gridSpan w:val="2"/>
            <w:hideMark/>
          </w:tcPr>
          <w:p w14:paraId="7BC1C7B4"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Norēķinu konts:</w:t>
            </w:r>
          </w:p>
        </w:tc>
        <w:tc>
          <w:tcPr>
            <w:tcW w:w="5625" w:type="dxa"/>
            <w:tcBorders>
              <w:top w:val="single" w:sz="4" w:space="0" w:color="auto"/>
              <w:left w:val="nil"/>
              <w:bottom w:val="single" w:sz="4" w:space="0" w:color="auto"/>
              <w:right w:val="nil"/>
            </w:tcBorders>
          </w:tcPr>
          <w:p w14:paraId="541739A7"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7E7DF31E" w14:textId="77777777" w:rsidTr="00C84511">
        <w:trPr>
          <w:cantSplit/>
        </w:trPr>
        <w:tc>
          <w:tcPr>
            <w:tcW w:w="3539" w:type="dxa"/>
            <w:gridSpan w:val="2"/>
            <w:hideMark/>
          </w:tcPr>
          <w:p w14:paraId="4B001C0D"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Bankas nosaukums:</w:t>
            </w:r>
          </w:p>
        </w:tc>
        <w:tc>
          <w:tcPr>
            <w:tcW w:w="5625" w:type="dxa"/>
            <w:tcBorders>
              <w:top w:val="single" w:sz="4" w:space="0" w:color="auto"/>
              <w:left w:val="nil"/>
              <w:bottom w:val="single" w:sz="4" w:space="0" w:color="auto"/>
              <w:right w:val="nil"/>
            </w:tcBorders>
          </w:tcPr>
          <w:p w14:paraId="5E40FEDB"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3E2AB721" w14:textId="77777777" w:rsidTr="00C84511">
        <w:trPr>
          <w:cantSplit/>
        </w:trPr>
        <w:tc>
          <w:tcPr>
            <w:tcW w:w="3539" w:type="dxa"/>
            <w:gridSpan w:val="2"/>
            <w:hideMark/>
          </w:tcPr>
          <w:p w14:paraId="40E4C4C1"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Pasta adrese:</w:t>
            </w:r>
          </w:p>
        </w:tc>
        <w:tc>
          <w:tcPr>
            <w:tcW w:w="5625" w:type="dxa"/>
            <w:tcBorders>
              <w:top w:val="nil"/>
              <w:left w:val="nil"/>
              <w:bottom w:val="single" w:sz="4" w:space="0" w:color="auto"/>
              <w:right w:val="nil"/>
            </w:tcBorders>
          </w:tcPr>
          <w:p w14:paraId="235CE786"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21BE9621" w14:textId="77777777" w:rsidTr="00C84511">
        <w:trPr>
          <w:cantSplit/>
        </w:trPr>
        <w:tc>
          <w:tcPr>
            <w:tcW w:w="3539" w:type="dxa"/>
            <w:gridSpan w:val="2"/>
            <w:hideMark/>
          </w:tcPr>
          <w:p w14:paraId="07C0305A"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Tālrunis:</w:t>
            </w:r>
          </w:p>
        </w:tc>
        <w:tc>
          <w:tcPr>
            <w:tcW w:w="5625" w:type="dxa"/>
            <w:tcBorders>
              <w:top w:val="nil"/>
              <w:left w:val="nil"/>
              <w:bottom w:val="single" w:sz="4" w:space="0" w:color="auto"/>
              <w:right w:val="nil"/>
            </w:tcBorders>
          </w:tcPr>
          <w:p w14:paraId="730BAB7C"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4CE9393A" w14:textId="77777777" w:rsidTr="00C84511">
        <w:trPr>
          <w:cantSplit/>
        </w:trPr>
        <w:tc>
          <w:tcPr>
            <w:tcW w:w="3539" w:type="dxa"/>
            <w:gridSpan w:val="2"/>
            <w:hideMark/>
          </w:tcPr>
          <w:p w14:paraId="279240FD"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E-pasta adrese:</w:t>
            </w:r>
          </w:p>
        </w:tc>
        <w:tc>
          <w:tcPr>
            <w:tcW w:w="5625" w:type="dxa"/>
            <w:tcBorders>
              <w:top w:val="nil"/>
              <w:left w:val="nil"/>
              <w:bottom w:val="single" w:sz="4" w:space="0" w:color="auto"/>
              <w:right w:val="nil"/>
            </w:tcBorders>
          </w:tcPr>
          <w:p w14:paraId="30D3EAF3"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74ABEBB8" w14:textId="77777777" w:rsidTr="00C84511">
        <w:trPr>
          <w:cantSplit/>
          <w:trHeight w:val="633"/>
        </w:trPr>
        <w:tc>
          <w:tcPr>
            <w:tcW w:w="3539" w:type="dxa"/>
            <w:gridSpan w:val="2"/>
            <w:hideMark/>
          </w:tcPr>
          <w:p w14:paraId="2A4554D1"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Vispārējā interneta adrese</w:t>
            </w:r>
          </w:p>
          <w:p w14:paraId="40D39B3C"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w:t>
            </w:r>
            <w:r w:rsidRPr="00A75B3B">
              <w:rPr>
                <w:rFonts w:ascii="Times New Roman" w:hAnsi="Times New Roman"/>
                <w:i/>
                <w:iCs/>
                <w:sz w:val="24"/>
                <w:szCs w:val="24"/>
                <w:lang w:val="en-US"/>
              </w:rPr>
              <w:t>ja attiecināms</w:t>
            </w:r>
            <w:r w:rsidRPr="00A75B3B">
              <w:rPr>
                <w:rFonts w:ascii="Times New Roman" w:hAnsi="Times New Roman"/>
                <w:sz w:val="24"/>
                <w:szCs w:val="24"/>
                <w:lang w:val="en-US"/>
              </w:rPr>
              <w:t>):</w:t>
            </w:r>
          </w:p>
        </w:tc>
        <w:tc>
          <w:tcPr>
            <w:tcW w:w="5625" w:type="dxa"/>
            <w:tcBorders>
              <w:top w:val="nil"/>
              <w:left w:val="nil"/>
              <w:bottom w:val="single" w:sz="4" w:space="0" w:color="auto"/>
              <w:right w:val="nil"/>
            </w:tcBorders>
          </w:tcPr>
          <w:p w14:paraId="10F72750"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77CF1841" w14:textId="77777777" w:rsidTr="00C84511">
        <w:trPr>
          <w:cantSplit/>
        </w:trPr>
        <w:tc>
          <w:tcPr>
            <w:tcW w:w="3539" w:type="dxa"/>
            <w:gridSpan w:val="2"/>
            <w:hideMark/>
          </w:tcPr>
          <w:p w14:paraId="027EF2E0" w14:textId="77777777" w:rsidR="00F129A7" w:rsidRPr="00A75B3B" w:rsidRDefault="00F129A7" w:rsidP="00C84511">
            <w:pPr>
              <w:spacing w:line="240" w:lineRule="auto"/>
              <w:jc w:val="both"/>
              <w:rPr>
                <w:rFonts w:ascii="Times New Roman" w:hAnsi="Times New Roman"/>
                <w:sz w:val="24"/>
                <w:szCs w:val="24"/>
              </w:rPr>
            </w:pPr>
            <w:r w:rsidRPr="00A75B3B">
              <w:rPr>
                <w:rFonts w:ascii="Times New Roman" w:hAnsi="Times New Roman"/>
                <w:sz w:val="24"/>
                <w:szCs w:val="24"/>
              </w:rPr>
              <w:t>Līguma noslēgšanas iespēja</w:t>
            </w:r>
          </w:p>
          <w:p w14:paraId="5B3826C2" w14:textId="77777777" w:rsidR="00F129A7" w:rsidRPr="00A75B3B" w:rsidRDefault="00F129A7" w:rsidP="00C84511">
            <w:pPr>
              <w:spacing w:line="240" w:lineRule="auto"/>
              <w:jc w:val="both"/>
              <w:rPr>
                <w:rFonts w:ascii="Times New Roman" w:hAnsi="Times New Roman"/>
                <w:sz w:val="24"/>
                <w:szCs w:val="24"/>
              </w:rPr>
            </w:pPr>
            <w:r w:rsidRPr="00A75B3B">
              <w:rPr>
                <w:rFonts w:ascii="Times New Roman" w:hAnsi="Times New Roman"/>
                <w:sz w:val="24"/>
                <w:szCs w:val="24"/>
              </w:rPr>
              <w:t xml:space="preserve">(Lūdzu atzīmēt): </w:t>
            </w:r>
          </w:p>
        </w:tc>
        <w:tc>
          <w:tcPr>
            <w:tcW w:w="5625" w:type="dxa"/>
            <w:tcBorders>
              <w:top w:val="nil"/>
              <w:left w:val="nil"/>
              <w:bottom w:val="single" w:sz="4" w:space="0" w:color="auto"/>
              <w:right w:val="nil"/>
            </w:tcBorders>
            <w:hideMark/>
          </w:tcPr>
          <w:p w14:paraId="1433C0D7"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 Papīra formātā</w:t>
            </w:r>
          </w:p>
          <w:p w14:paraId="2079B2DA"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 xml:space="preserve">□ Elektroniski ar drošu elektronisko parakstu </w:t>
            </w:r>
          </w:p>
        </w:tc>
      </w:tr>
      <w:tr w:rsidR="00F129A7" w:rsidRPr="00A75B3B" w14:paraId="2E536154" w14:textId="77777777" w:rsidTr="00C84511">
        <w:trPr>
          <w:cantSplit/>
          <w:trHeight w:val="70"/>
        </w:trPr>
        <w:tc>
          <w:tcPr>
            <w:tcW w:w="9164" w:type="dxa"/>
            <w:gridSpan w:val="3"/>
            <w:tcBorders>
              <w:top w:val="nil"/>
              <w:left w:val="nil"/>
              <w:bottom w:val="single" w:sz="4" w:space="0" w:color="auto"/>
              <w:right w:val="nil"/>
            </w:tcBorders>
          </w:tcPr>
          <w:p w14:paraId="5EE26541"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079367A8" w14:textId="77777777" w:rsidTr="00C8451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FC9B0E0" w14:textId="77777777" w:rsidR="00F129A7" w:rsidRPr="00A75B3B" w:rsidRDefault="00F129A7" w:rsidP="00C84511">
            <w:pPr>
              <w:spacing w:line="240" w:lineRule="auto"/>
              <w:jc w:val="both"/>
              <w:rPr>
                <w:rFonts w:ascii="Times New Roman" w:hAnsi="Times New Roman"/>
                <w:b/>
                <w:sz w:val="24"/>
                <w:szCs w:val="24"/>
                <w:lang w:val="en-US"/>
              </w:rPr>
            </w:pPr>
            <w:r w:rsidRPr="00A75B3B">
              <w:rPr>
                <w:rFonts w:ascii="Times New Roman" w:hAnsi="Times New Roman"/>
                <w:b/>
                <w:sz w:val="24"/>
                <w:szCs w:val="24"/>
                <w:lang w:val="en-US"/>
              </w:rPr>
              <w:t>Informācija par pretendenta kontaktpersonu / līguma izpildes atbildīgo personu</w:t>
            </w:r>
          </w:p>
        </w:tc>
      </w:tr>
      <w:tr w:rsidR="00F129A7" w:rsidRPr="00A75B3B" w14:paraId="0121FD56" w14:textId="77777777" w:rsidTr="00C84511">
        <w:trPr>
          <w:cantSplit/>
        </w:trPr>
        <w:tc>
          <w:tcPr>
            <w:tcW w:w="2189" w:type="dxa"/>
            <w:hideMark/>
          </w:tcPr>
          <w:p w14:paraId="3CFC492F"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Vārds, uzvārds:</w:t>
            </w:r>
          </w:p>
        </w:tc>
        <w:tc>
          <w:tcPr>
            <w:tcW w:w="6975" w:type="dxa"/>
            <w:gridSpan w:val="2"/>
            <w:tcBorders>
              <w:top w:val="nil"/>
              <w:left w:val="nil"/>
              <w:bottom w:val="single" w:sz="4" w:space="0" w:color="auto"/>
              <w:right w:val="nil"/>
            </w:tcBorders>
          </w:tcPr>
          <w:p w14:paraId="35906FE9"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2A5B45C2" w14:textId="77777777" w:rsidTr="00C84511">
        <w:trPr>
          <w:cantSplit/>
        </w:trPr>
        <w:tc>
          <w:tcPr>
            <w:tcW w:w="2189" w:type="dxa"/>
            <w:hideMark/>
          </w:tcPr>
          <w:p w14:paraId="10008EDB"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Ieņemamais amats:</w:t>
            </w:r>
          </w:p>
        </w:tc>
        <w:tc>
          <w:tcPr>
            <w:tcW w:w="6975" w:type="dxa"/>
            <w:gridSpan w:val="2"/>
            <w:tcBorders>
              <w:top w:val="single" w:sz="4" w:space="0" w:color="auto"/>
              <w:left w:val="nil"/>
              <w:bottom w:val="single" w:sz="4" w:space="0" w:color="auto"/>
              <w:right w:val="nil"/>
            </w:tcBorders>
          </w:tcPr>
          <w:p w14:paraId="00752D66"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6F5970B8" w14:textId="77777777" w:rsidTr="00C84511">
        <w:trPr>
          <w:cantSplit/>
        </w:trPr>
        <w:tc>
          <w:tcPr>
            <w:tcW w:w="2189" w:type="dxa"/>
            <w:hideMark/>
          </w:tcPr>
          <w:p w14:paraId="0A8FFF4E"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Tālrunis:</w:t>
            </w:r>
          </w:p>
        </w:tc>
        <w:tc>
          <w:tcPr>
            <w:tcW w:w="6975" w:type="dxa"/>
            <w:gridSpan w:val="2"/>
            <w:tcBorders>
              <w:top w:val="single" w:sz="4" w:space="0" w:color="auto"/>
              <w:left w:val="nil"/>
              <w:bottom w:val="single" w:sz="4" w:space="0" w:color="auto"/>
              <w:right w:val="nil"/>
            </w:tcBorders>
          </w:tcPr>
          <w:p w14:paraId="5142162C"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18CBC4E6" w14:textId="77777777" w:rsidTr="00C84511">
        <w:trPr>
          <w:cantSplit/>
        </w:trPr>
        <w:tc>
          <w:tcPr>
            <w:tcW w:w="2189" w:type="dxa"/>
            <w:hideMark/>
          </w:tcPr>
          <w:p w14:paraId="554641C5"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E-pasta adrese:</w:t>
            </w:r>
          </w:p>
        </w:tc>
        <w:tc>
          <w:tcPr>
            <w:tcW w:w="6975" w:type="dxa"/>
            <w:gridSpan w:val="2"/>
            <w:tcBorders>
              <w:top w:val="nil"/>
              <w:left w:val="nil"/>
              <w:bottom w:val="single" w:sz="4" w:space="0" w:color="auto"/>
              <w:right w:val="nil"/>
            </w:tcBorders>
          </w:tcPr>
          <w:p w14:paraId="03561762" w14:textId="77777777" w:rsidR="00F129A7" w:rsidRPr="00A75B3B" w:rsidRDefault="00F129A7" w:rsidP="00C84511">
            <w:pPr>
              <w:spacing w:line="240" w:lineRule="auto"/>
              <w:jc w:val="both"/>
              <w:rPr>
                <w:rFonts w:ascii="Times New Roman" w:hAnsi="Times New Roman"/>
                <w:sz w:val="24"/>
                <w:szCs w:val="24"/>
                <w:lang w:val="en-US"/>
              </w:rPr>
            </w:pPr>
          </w:p>
        </w:tc>
      </w:tr>
    </w:tbl>
    <w:p w14:paraId="1BF85400" w14:textId="77777777" w:rsidR="00A008F2" w:rsidRPr="00A75B3B" w:rsidRDefault="00A008F2" w:rsidP="00A008F2">
      <w:pPr>
        <w:spacing w:line="240" w:lineRule="auto"/>
        <w:jc w:val="both"/>
        <w:rPr>
          <w:rFonts w:ascii="Times New Roman" w:hAnsi="Times New Roman"/>
          <w:sz w:val="24"/>
          <w:szCs w:val="24"/>
        </w:rPr>
      </w:pPr>
    </w:p>
    <w:p w14:paraId="20BB49CC" w14:textId="77777777" w:rsidR="00A008F2" w:rsidRPr="00A75B3B" w:rsidRDefault="00A008F2" w:rsidP="00A008F2">
      <w:pPr>
        <w:spacing w:line="240" w:lineRule="auto"/>
        <w:ind w:firstLine="567"/>
        <w:jc w:val="both"/>
        <w:rPr>
          <w:rFonts w:ascii="Times New Roman" w:eastAsia="Times New Roman" w:hAnsi="Times New Roman"/>
          <w:sz w:val="24"/>
          <w:szCs w:val="24"/>
        </w:rPr>
      </w:pPr>
      <w:r w:rsidRPr="00A75B3B">
        <w:rPr>
          <w:rFonts w:ascii="Times New Roman" w:eastAsia="Times New Roman" w:hAnsi="Times New Roman"/>
          <w:sz w:val="24"/>
          <w:szCs w:val="24"/>
        </w:rPr>
        <w:t>Ar šo apliecinu savu dalību minētajā tirgus izpētē un apstiprinu, ka esmu iepazinies ar tās noteikumiem</w:t>
      </w:r>
      <w:r w:rsidR="003E05D1" w:rsidRPr="00A75B3B">
        <w:rPr>
          <w:rFonts w:ascii="Times New Roman" w:eastAsia="Times New Roman" w:hAnsi="Times New Roman"/>
          <w:sz w:val="24"/>
          <w:szCs w:val="24"/>
        </w:rPr>
        <w:t xml:space="preserve"> un Tehnisko specifikāciju,</w:t>
      </w:r>
      <w:r w:rsidRPr="00A75B3B">
        <w:rPr>
          <w:rFonts w:ascii="Times New Roman" w:eastAsia="Times New Roman" w:hAnsi="Times New Roman"/>
          <w:sz w:val="24"/>
          <w:szCs w:val="24"/>
        </w:rPr>
        <w:t xml:space="preserve"> un piekrītu visiem tajā minētajiem nosacījumiem, tie ir skaidri un saprotami, iebildumu un pretenziju pret tiem nav.</w:t>
      </w:r>
    </w:p>
    <w:p w14:paraId="4C0AE55F" w14:textId="77777777" w:rsidR="00A008F2" w:rsidRPr="00A75B3B" w:rsidRDefault="00A008F2" w:rsidP="00A008F2">
      <w:pPr>
        <w:spacing w:line="240" w:lineRule="auto"/>
        <w:ind w:firstLine="567"/>
        <w:jc w:val="both"/>
        <w:rPr>
          <w:rFonts w:ascii="Times New Roman" w:eastAsia="Times New Roman" w:hAnsi="Times New Roman"/>
          <w:sz w:val="24"/>
          <w:szCs w:val="24"/>
        </w:rPr>
      </w:pPr>
    </w:p>
    <w:p w14:paraId="590E4FEE" w14:textId="77777777" w:rsidR="00A008F2" w:rsidRPr="00A75B3B" w:rsidRDefault="00A008F2" w:rsidP="00CA3641">
      <w:pPr>
        <w:rPr>
          <w:rFonts w:ascii="Times New Roman" w:hAnsi="Times New Roman"/>
          <w:sz w:val="24"/>
          <w:szCs w:val="24"/>
        </w:rPr>
      </w:pPr>
      <w:r w:rsidRPr="00A75B3B">
        <w:rPr>
          <w:rFonts w:ascii="Times New Roman" w:hAnsi="Times New Roman"/>
          <w:sz w:val="24"/>
          <w:szCs w:val="24"/>
        </w:rPr>
        <w:t>Ar šo apliecinu, ka visa sniegtā informācija ir patiesa.</w:t>
      </w:r>
    </w:p>
    <w:p w14:paraId="151D3A86" w14:textId="77777777" w:rsidR="00A008F2" w:rsidRPr="00A75B3B" w:rsidRDefault="00A008F2" w:rsidP="00A008F2">
      <w:pPr>
        <w:ind w:firstLine="567"/>
        <w:jc w:val="left"/>
        <w:rPr>
          <w:rFonts w:ascii="Times New Roman" w:hAnsi="Times New Roman"/>
          <w:sz w:val="24"/>
          <w:szCs w:val="24"/>
        </w:rPr>
      </w:pPr>
    </w:p>
    <w:p w14:paraId="1D5AF116" w14:textId="77777777" w:rsidR="00A008F2" w:rsidRPr="00A75B3B"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75B3B" w14:paraId="03929C6F" w14:textId="77777777" w:rsidTr="00013E95">
        <w:trPr>
          <w:trHeight w:val="435"/>
          <w:jc w:val="center"/>
        </w:trPr>
        <w:tc>
          <w:tcPr>
            <w:tcW w:w="3249" w:type="dxa"/>
            <w:shd w:val="clear" w:color="auto" w:fill="BFBFBF"/>
            <w:vAlign w:val="center"/>
          </w:tcPr>
          <w:p w14:paraId="44DF9AA1" w14:textId="77777777" w:rsidR="00A008F2" w:rsidRPr="00A75B3B" w:rsidRDefault="00A008F2" w:rsidP="00A008F2">
            <w:pPr>
              <w:jc w:val="right"/>
              <w:rPr>
                <w:rFonts w:ascii="Times New Roman" w:hAnsi="Times New Roman"/>
                <w:bCs/>
                <w:sz w:val="24"/>
                <w:szCs w:val="24"/>
              </w:rPr>
            </w:pPr>
            <w:bookmarkStart w:id="4" w:name="_Hlk150245420"/>
            <w:r w:rsidRPr="00A75B3B">
              <w:rPr>
                <w:rFonts w:ascii="Times New Roman" w:hAnsi="Times New Roman"/>
                <w:bCs/>
                <w:sz w:val="24"/>
                <w:szCs w:val="24"/>
              </w:rPr>
              <w:t>Vārds, uzvārds:</w:t>
            </w:r>
          </w:p>
        </w:tc>
        <w:tc>
          <w:tcPr>
            <w:tcW w:w="4879" w:type="dxa"/>
            <w:vAlign w:val="center"/>
          </w:tcPr>
          <w:p w14:paraId="513BF0D3" w14:textId="77777777" w:rsidR="00A008F2" w:rsidRPr="00A75B3B" w:rsidRDefault="00A008F2" w:rsidP="00A008F2">
            <w:pPr>
              <w:rPr>
                <w:rFonts w:ascii="Times New Roman" w:hAnsi="Times New Roman"/>
                <w:bCs/>
                <w:sz w:val="24"/>
                <w:szCs w:val="24"/>
              </w:rPr>
            </w:pPr>
          </w:p>
        </w:tc>
      </w:tr>
      <w:tr w:rsidR="00A008F2" w:rsidRPr="00A75B3B" w14:paraId="3088856B" w14:textId="77777777" w:rsidTr="00013E95">
        <w:trPr>
          <w:trHeight w:val="435"/>
          <w:jc w:val="center"/>
        </w:trPr>
        <w:tc>
          <w:tcPr>
            <w:tcW w:w="3249" w:type="dxa"/>
            <w:shd w:val="clear" w:color="auto" w:fill="BFBFBF"/>
            <w:vAlign w:val="center"/>
          </w:tcPr>
          <w:p w14:paraId="2A87F045" w14:textId="77777777" w:rsidR="00A008F2" w:rsidRPr="00A75B3B" w:rsidRDefault="00A008F2" w:rsidP="00A008F2">
            <w:pPr>
              <w:jc w:val="right"/>
              <w:rPr>
                <w:rFonts w:ascii="Times New Roman" w:hAnsi="Times New Roman"/>
                <w:bCs/>
                <w:sz w:val="24"/>
                <w:szCs w:val="24"/>
              </w:rPr>
            </w:pPr>
            <w:r w:rsidRPr="00A75B3B">
              <w:rPr>
                <w:rFonts w:ascii="Times New Roman" w:hAnsi="Times New Roman"/>
                <w:bCs/>
                <w:sz w:val="24"/>
                <w:szCs w:val="24"/>
              </w:rPr>
              <w:t>Amats:</w:t>
            </w:r>
          </w:p>
        </w:tc>
        <w:tc>
          <w:tcPr>
            <w:tcW w:w="4879" w:type="dxa"/>
            <w:vAlign w:val="center"/>
          </w:tcPr>
          <w:p w14:paraId="3C194568" w14:textId="77777777" w:rsidR="00A008F2" w:rsidRPr="00A75B3B" w:rsidRDefault="00A008F2" w:rsidP="00A008F2">
            <w:pPr>
              <w:rPr>
                <w:rFonts w:ascii="Times New Roman" w:hAnsi="Times New Roman"/>
                <w:bCs/>
                <w:sz w:val="24"/>
                <w:szCs w:val="24"/>
              </w:rPr>
            </w:pPr>
          </w:p>
        </w:tc>
      </w:tr>
      <w:tr w:rsidR="00A008F2" w:rsidRPr="00A75B3B" w14:paraId="377503AF" w14:textId="77777777" w:rsidTr="00013E95">
        <w:trPr>
          <w:trHeight w:val="435"/>
          <w:jc w:val="center"/>
        </w:trPr>
        <w:tc>
          <w:tcPr>
            <w:tcW w:w="3249" w:type="dxa"/>
            <w:shd w:val="clear" w:color="auto" w:fill="BFBFBF"/>
            <w:vAlign w:val="center"/>
          </w:tcPr>
          <w:p w14:paraId="00731D29" w14:textId="77777777" w:rsidR="00A008F2" w:rsidRPr="00A75B3B" w:rsidRDefault="00A008F2" w:rsidP="00A008F2">
            <w:pPr>
              <w:jc w:val="right"/>
              <w:rPr>
                <w:rFonts w:ascii="Times New Roman" w:hAnsi="Times New Roman"/>
                <w:bCs/>
                <w:sz w:val="24"/>
                <w:szCs w:val="24"/>
              </w:rPr>
            </w:pPr>
            <w:r w:rsidRPr="00A75B3B">
              <w:rPr>
                <w:rFonts w:ascii="Times New Roman" w:hAnsi="Times New Roman"/>
                <w:bCs/>
                <w:sz w:val="24"/>
                <w:szCs w:val="24"/>
              </w:rPr>
              <w:t>Paraksts:</w:t>
            </w:r>
          </w:p>
        </w:tc>
        <w:tc>
          <w:tcPr>
            <w:tcW w:w="4879" w:type="dxa"/>
            <w:vAlign w:val="center"/>
          </w:tcPr>
          <w:p w14:paraId="5B3265B7" w14:textId="77777777" w:rsidR="00A008F2" w:rsidRPr="00A75B3B" w:rsidRDefault="00A008F2" w:rsidP="00A008F2">
            <w:pPr>
              <w:rPr>
                <w:rFonts w:ascii="Times New Roman" w:hAnsi="Times New Roman"/>
                <w:bCs/>
                <w:sz w:val="24"/>
                <w:szCs w:val="24"/>
              </w:rPr>
            </w:pPr>
          </w:p>
        </w:tc>
      </w:tr>
      <w:tr w:rsidR="00A008F2" w:rsidRPr="00A75B3B" w14:paraId="05891AEF" w14:textId="77777777" w:rsidTr="00013E95">
        <w:trPr>
          <w:trHeight w:val="435"/>
          <w:jc w:val="center"/>
        </w:trPr>
        <w:tc>
          <w:tcPr>
            <w:tcW w:w="3249" w:type="dxa"/>
            <w:shd w:val="clear" w:color="auto" w:fill="BFBFBF"/>
            <w:vAlign w:val="center"/>
          </w:tcPr>
          <w:p w14:paraId="1F1B2C97" w14:textId="77777777" w:rsidR="00A008F2" w:rsidRPr="00A75B3B" w:rsidRDefault="00A008F2" w:rsidP="00A008F2">
            <w:pPr>
              <w:jc w:val="right"/>
              <w:rPr>
                <w:rFonts w:ascii="Times New Roman" w:hAnsi="Times New Roman"/>
                <w:bCs/>
                <w:sz w:val="24"/>
                <w:szCs w:val="24"/>
              </w:rPr>
            </w:pPr>
            <w:r w:rsidRPr="00A75B3B">
              <w:rPr>
                <w:rFonts w:ascii="Times New Roman" w:hAnsi="Times New Roman"/>
                <w:bCs/>
                <w:sz w:val="24"/>
                <w:szCs w:val="24"/>
              </w:rPr>
              <w:t>Datums:</w:t>
            </w:r>
          </w:p>
        </w:tc>
        <w:tc>
          <w:tcPr>
            <w:tcW w:w="4879" w:type="dxa"/>
            <w:vAlign w:val="center"/>
          </w:tcPr>
          <w:p w14:paraId="708A526D" w14:textId="77777777" w:rsidR="00A008F2" w:rsidRPr="00A75B3B" w:rsidRDefault="00A008F2" w:rsidP="00A008F2">
            <w:pPr>
              <w:rPr>
                <w:rFonts w:ascii="Times New Roman" w:hAnsi="Times New Roman"/>
                <w:bCs/>
                <w:sz w:val="24"/>
                <w:szCs w:val="24"/>
              </w:rPr>
            </w:pPr>
          </w:p>
        </w:tc>
      </w:tr>
      <w:bookmarkEnd w:id="4"/>
    </w:tbl>
    <w:p w14:paraId="77DAF5B3" w14:textId="77777777" w:rsidR="00773BC3" w:rsidRPr="00A75B3B" w:rsidRDefault="00773BC3" w:rsidP="00E02DC9">
      <w:pPr>
        <w:spacing w:after="120" w:line="360" w:lineRule="auto"/>
        <w:jc w:val="both"/>
        <w:rPr>
          <w:rFonts w:ascii="Times New Roman" w:hAnsi="Times New Roman"/>
          <w:b/>
          <w:sz w:val="24"/>
          <w:szCs w:val="24"/>
        </w:rPr>
      </w:pPr>
    </w:p>
    <w:p w14:paraId="6AD6795A" w14:textId="48008DCD" w:rsidR="00576A94" w:rsidRPr="00A75B3B" w:rsidRDefault="00773BC3" w:rsidP="00727985">
      <w:pPr>
        <w:spacing w:after="200"/>
        <w:jc w:val="left"/>
        <w:rPr>
          <w:rFonts w:ascii="Times New Roman" w:hAnsi="Times New Roman"/>
          <w:b/>
          <w:sz w:val="24"/>
          <w:szCs w:val="24"/>
        </w:rPr>
        <w:sectPr w:rsidR="00576A94" w:rsidRPr="00A75B3B" w:rsidSect="007B6035">
          <w:pgSz w:w="11906" w:h="16838"/>
          <w:pgMar w:top="1138" w:right="1138" w:bottom="1138" w:left="1699" w:header="706" w:footer="29" w:gutter="0"/>
          <w:cols w:space="708"/>
          <w:docGrid w:linePitch="360"/>
        </w:sectPr>
      </w:pPr>
      <w:r w:rsidRPr="00A75B3B">
        <w:rPr>
          <w:rFonts w:ascii="Times New Roman" w:hAnsi="Times New Roman"/>
          <w:b/>
          <w:sz w:val="24"/>
          <w:szCs w:val="24"/>
        </w:rPr>
        <w:br w:type="page"/>
      </w:r>
    </w:p>
    <w:p w14:paraId="40FA7139" w14:textId="35876E47" w:rsidR="0092630B" w:rsidRPr="00FD3018" w:rsidRDefault="007B6035" w:rsidP="00FD3018">
      <w:pPr>
        <w:spacing w:before="100" w:beforeAutospacing="1" w:after="100" w:afterAutospacing="1" w:line="240" w:lineRule="auto"/>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3</w:t>
      </w:r>
      <w:r w:rsidR="00FD3018" w:rsidRPr="00FD3018">
        <w:rPr>
          <w:rFonts w:ascii="Times New Roman" w:eastAsia="Times New Roman" w:hAnsi="Times New Roman"/>
          <w:b/>
          <w:sz w:val="24"/>
          <w:szCs w:val="24"/>
          <w:lang w:eastAsia="lv-LV"/>
        </w:rPr>
        <w:t>.</w:t>
      </w:r>
      <w:r w:rsidR="00FD3018">
        <w:rPr>
          <w:rFonts w:ascii="Times New Roman" w:eastAsia="Times New Roman" w:hAnsi="Times New Roman"/>
          <w:b/>
          <w:sz w:val="24"/>
          <w:szCs w:val="24"/>
          <w:lang w:eastAsia="lv-LV"/>
        </w:rPr>
        <w:t xml:space="preserve"> </w:t>
      </w:r>
      <w:r w:rsidR="0092630B" w:rsidRPr="00FD3018">
        <w:rPr>
          <w:rFonts w:ascii="Times New Roman" w:eastAsia="Times New Roman" w:hAnsi="Times New Roman"/>
          <w:b/>
          <w:sz w:val="24"/>
          <w:szCs w:val="24"/>
          <w:lang w:eastAsia="lv-LV"/>
        </w:rPr>
        <w:t xml:space="preserve">pielikums </w:t>
      </w:r>
    </w:p>
    <w:p w14:paraId="0BA2DC57" w14:textId="77777777" w:rsidR="0092630B" w:rsidRPr="00A75B3B" w:rsidRDefault="0092630B" w:rsidP="0092630B">
      <w:pPr>
        <w:spacing w:line="240" w:lineRule="auto"/>
        <w:rPr>
          <w:rFonts w:ascii="Times New Roman" w:hAnsi="Times New Roman"/>
          <w:b/>
          <w:caps/>
          <w:sz w:val="28"/>
          <w:szCs w:val="28"/>
        </w:rPr>
      </w:pPr>
      <w:r w:rsidRPr="00A75B3B">
        <w:rPr>
          <w:rFonts w:ascii="Times New Roman" w:hAnsi="Times New Roman"/>
          <w:b/>
          <w:caps/>
          <w:sz w:val="28"/>
          <w:szCs w:val="28"/>
        </w:rPr>
        <w:t>FINANŠU piedāvājums</w:t>
      </w:r>
    </w:p>
    <w:p w14:paraId="08CB1C2D" w14:textId="77777777" w:rsidR="00CA3641" w:rsidRPr="00A75B3B" w:rsidRDefault="00CA3641" w:rsidP="00CA3641">
      <w:pPr>
        <w:spacing w:line="240" w:lineRule="auto"/>
        <w:rPr>
          <w:rFonts w:ascii="Times New Roman" w:hAnsi="Times New Roman"/>
          <w:b/>
          <w:sz w:val="28"/>
          <w:szCs w:val="28"/>
        </w:rPr>
      </w:pPr>
      <w:r>
        <w:rPr>
          <w:rFonts w:ascii="Times New Roman" w:eastAsia="Times New Roman" w:hAnsi="Times New Roman"/>
          <w:b/>
          <w:sz w:val="28"/>
          <w:szCs w:val="28"/>
        </w:rPr>
        <w:t>“</w:t>
      </w:r>
      <w:r w:rsidRPr="00D85F6B">
        <w:rPr>
          <w:rFonts w:ascii="Times New Roman" w:hAnsi="Times New Roman"/>
          <w:b/>
          <w:sz w:val="28"/>
          <w:szCs w:val="28"/>
        </w:rPr>
        <w:t>Sporta inventāra piegāde veselības veicināšanas aktivitātēm</w:t>
      </w:r>
      <w:r w:rsidRPr="00A75B3B">
        <w:rPr>
          <w:rFonts w:ascii="Times New Roman" w:hAnsi="Times New Roman"/>
          <w:b/>
          <w:sz w:val="28"/>
          <w:szCs w:val="28"/>
        </w:rPr>
        <w:t>”,</w:t>
      </w:r>
    </w:p>
    <w:p w14:paraId="6C02D8FD" w14:textId="7304AC95" w:rsidR="003E1C25" w:rsidRDefault="00CA3641" w:rsidP="00CA3641">
      <w:pPr>
        <w:spacing w:line="240" w:lineRule="auto"/>
        <w:rPr>
          <w:rFonts w:ascii="Times New Roman" w:eastAsia="Times New Roman" w:hAnsi="Times New Roman"/>
          <w:b/>
          <w:sz w:val="24"/>
          <w:szCs w:val="24"/>
        </w:rPr>
      </w:pPr>
      <w:r w:rsidRPr="00A75B3B">
        <w:rPr>
          <w:rFonts w:ascii="Times New Roman" w:hAnsi="Times New Roman"/>
          <w:b/>
          <w:bCs/>
          <w:sz w:val="24"/>
          <w:szCs w:val="24"/>
        </w:rPr>
        <w:t xml:space="preserve">identifikācijas numurs </w:t>
      </w:r>
      <w:r w:rsidRPr="00A75B3B">
        <w:rPr>
          <w:rFonts w:ascii="Times New Roman" w:eastAsia="Times New Roman" w:hAnsi="Times New Roman"/>
          <w:b/>
          <w:sz w:val="24"/>
          <w:szCs w:val="24"/>
        </w:rPr>
        <w:t>BNP/TI/202</w:t>
      </w:r>
      <w:r>
        <w:rPr>
          <w:rFonts w:ascii="Times New Roman" w:eastAsia="Times New Roman" w:hAnsi="Times New Roman"/>
          <w:b/>
          <w:sz w:val="24"/>
          <w:szCs w:val="24"/>
        </w:rPr>
        <w:t>3</w:t>
      </w:r>
      <w:r w:rsidRPr="00A75B3B">
        <w:rPr>
          <w:rFonts w:ascii="Times New Roman" w:eastAsia="Times New Roman" w:hAnsi="Times New Roman"/>
          <w:b/>
          <w:sz w:val="24"/>
          <w:szCs w:val="24"/>
        </w:rPr>
        <w:t>/</w:t>
      </w:r>
      <w:r>
        <w:rPr>
          <w:rFonts w:ascii="Times New Roman" w:eastAsia="Times New Roman" w:hAnsi="Times New Roman"/>
          <w:b/>
          <w:sz w:val="24"/>
          <w:szCs w:val="24"/>
        </w:rPr>
        <w:t>152</w:t>
      </w:r>
    </w:p>
    <w:p w14:paraId="4895BB14" w14:textId="77777777" w:rsidR="00CA3641" w:rsidRPr="00A75B3B" w:rsidRDefault="00CA3641" w:rsidP="00CA3641">
      <w:pPr>
        <w:spacing w:line="240" w:lineRule="auto"/>
        <w:rPr>
          <w:rFonts w:ascii="Times New Roman" w:hAnsi="Times New Roman"/>
          <w:b/>
          <w:bCs/>
          <w:sz w:val="24"/>
          <w:szCs w:val="24"/>
        </w:rPr>
      </w:pPr>
    </w:p>
    <w:p w14:paraId="165084BC" w14:textId="77777777" w:rsidR="0092630B" w:rsidRPr="00A75B3B" w:rsidRDefault="0092630B" w:rsidP="00CA3641">
      <w:pPr>
        <w:pStyle w:val="Pamatteksts3"/>
        <w:spacing w:before="120"/>
        <w:jc w:val="center"/>
        <w:rPr>
          <w:sz w:val="24"/>
          <w:shd w:val="clear" w:color="auto" w:fill="FFFFFF"/>
        </w:rPr>
      </w:pPr>
      <w:bookmarkStart w:id="5" w:name="_Hlk150245172"/>
      <w:r w:rsidRPr="00A75B3B">
        <w:rPr>
          <w:sz w:val="24"/>
          <w:shd w:val="clear" w:color="auto" w:fill="FFFFFF"/>
        </w:rPr>
        <w:t xml:space="preserve">Pretendents ______________________________________ </w:t>
      </w:r>
    </w:p>
    <w:p w14:paraId="2A00E203" w14:textId="77777777" w:rsidR="0092630B" w:rsidRPr="00A75B3B" w:rsidRDefault="0092630B" w:rsidP="00CA3641">
      <w:pPr>
        <w:pStyle w:val="Pamatteksts3"/>
        <w:spacing w:before="120"/>
        <w:jc w:val="center"/>
        <w:rPr>
          <w:sz w:val="24"/>
          <w:shd w:val="clear" w:color="auto" w:fill="FFFFFF"/>
        </w:rPr>
      </w:pPr>
      <w:r w:rsidRPr="00A75B3B">
        <w:rPr>
          <w:sz w:val="24"/>
          <w:shd w:val="clear" w:color="auto" w:fill="FFFFFF"/>
        </w:rPr>
        <w:t>Reģ. Nr. _________________________________________</w:t>
      </w:r>
    </w:p>
    <w:bookmarkEnd w:id="5"/>
    <w:p w14:paraId="7EEB4C07" w14:textId="77777777" w:rsidR="0092630B" w:rsidRPr="00A75B3B" w:rsidRDefault="0092630B" w:rsidP="0092630B">
      <w:pPr>
        <w:spacing w:line="240" w:lineRule="auto"/>
        <w:ind w:firstLine="851"/>
        <w:jc w:val="left"/>
        <w:rPr>
          <w:rFonts w:ascii="Times New Roman" w:hAnsi="Times New Roman"/>
        </w:rPr>
      </w:pPr>
    </w:p>
    <w:p w14:paraId="14799512" w14:textId="77777777" w:rsidR="0092630B" w:rsidRPr="00A75B3B" w:rsidRDefault="0092630B" w:rsidP="0092630B">
      <w:pPr>
        <w:spacing w:line="240" w:lineRule="auto"/>
        <w:jc w:val="both"/>
        <w:rPr>
          <w:rFonts w:ascii="Times New Roman" w:hAnsi="Times New Roman"/>
        </w:rPr>
      </w:pPr>
    </w:p>
    <w:p w14:paraId="17589554" w14:textId="04543B42" w:rsidR="0092630B" w:rsidRDefault="0092630B" w:rsidP="0092630B">
      <w:pPr>
        <w:spacing w:line="240" w:lineRule="auto"/>
        <w:ind w:left="-426" w:firstLine="567"/>
        <w:jc w:val="both"/>
        <w:rPr>
          <w:rFonts w:ascii="Times New Roman" w:hAnsi="Times New Roman"/>
          <w:sz w:val="24"/>
          <w:szCs w:val="24"/>
        </w:rPr>
      </w:pPr>
      <w:r w:rsidRPr="00A75B3B">
        <w:rPr>
          <w:rFonts w:ascii="Times New Roman" w:hAnsi="Times New Roman"/>
          <w:sz w:val="24"/>
          <w:szCs w:val="24"/>
        </w:rPr>
        <w:t>Iepazinies ar tirgus izpētes</w:t>
      </w:r>
      <w:r w:rsidR="00F129A7" w:rsidRPr="00A75B3B">
        <w:rPr>
          <w:rFonts w:ascii="Times New Roman" w:hAnsi="Times New Roman"/>
          <w:sz w:val="24"/>
          <w:szCs w:val="24"/>
        </w:rPr>
        <w:t xml:space="preserve"> </w:t>
      </w:r>
      <w:r w:rsidR="0024538A" w:rsidRPr="00727985">
        <w:rPr>
          <w:rFonts w:ascii="Times New Roman" w:hAnsi="Times New Roman"/>
          <w:b/>
          <w:bCs/>
          <w:sz w:val="24"/>
          <w:szCs w:val="24"/>
        </w:rPr>
        <w:t>“</w:t>
      </w:r>
      <w:r w:rsidR="00CA3641" w:rsidRPr="00CA3641">
        <w:rPr>
          <w:rFonts w:ascii="Times New Roman" w:hAnsi="Times New Roman"/>
          <w:b/>
          <w:sz w:val="24"/>
          <w:szCs w:val="24"/>
        </w:rPr>
        <w:t>Sporta inventāra piegāde veselības veicināšanas aktivitātēm</w:t>
      </w:r>
      <w:r w:rsidR="0024538A" w:rsidRPr="0024538A">
        <w:rPr>
          <w:rFonts w:ascii="Times New Roman" w:hAnsi="Times New Roman"/>
          <w:b/>
          <w:sz w:val="24"/>
          <w:szCs w:val="24"/>
        </w:rPr>
        <w:t>”</w:t>
      </w:r>
      <w:r w:rsidR="0024538A" w:rsidRPr="0024538A">
        <w:rPr>
          <w:rFonts w:ascii="Times New Roman" w:hAnsi="Times New Roman"/>
          <w:bCs/>
          <w:sz w:val="24"/>
          <w:szCs w:val="24"/>
        </w:rPr>
        <w:t>,</w:t>
      </w:r>
      <w:r w:rsidR="00413188" w:rsidRPr="00A75B3B">
        <w:rPr>
          <w:rFonts w:ascii="Times New Roman" w:hAnsi="Times New Roman"/>
          <w:sz w:val="24"/>
          <w:szCs w:val="24"/>
        </w:rPr>
        <w:t xml:space="preserve"> </w:t>
      </w:r>
      <w:r w:rsidRPr="00A75B3B">
        <w:rPr>
          <w:rFonts w:ascii="Times New Roman" w:hAnsi="Times New Roman"/>
          <w:sz w:val="24"/>
          <w:szCs w:val="24"/>
        </w:rPr>
        <w:t xml:space="preserve">identifikācijas numurs </w:t>
      </w:r>
      <w:r w:rsidR="00367BE4" w:rsidRPr="00A75B3B">
        <w:rPr>
          <w:rFonts w:ascii="Times New Roman" w:eastAsia="Times New Roman" w:hAnsi="Times New Roman"/>
          <w:sz w:val="24"/>
          <w:szCs w:val="24"/>
        </w:rPr>
        <w:t>BNP/TI/202</w:t>
      </w:r>
      <w:r w:rsidR="0024538A">
        <w:rPr>
          <w:rFonts w:ascii="Times New Roman" w:eastAsia="Times New Roman" w:hAnsi="Times New Roman"/>
          <w:sz w:val="24"/>
          <w:szCs w:val="24"/>
        </w:rPr>
        <w:t>3</w:t>
      </w:r>
      <w:r w:rsidR="00367BE4" w:rsidRPr="00A75B3B">
        <w:rPr>
          <w:rFonts w:ascii="Times New Roman" w:eastAsia="Times New Roman" w:hAnsi="Times New Roman"/>
          <w:sz w:val="24"/>
          <w:szCs w:val="24"/>
        </w:rPr>
        <w:t>/</w:t>
      </w:r>
      <w:r w:rsidR="00F0332E">
        <w:rPr>
          <w:rFonts w:ascii="Times New Roman" w:eastAsia="Times New Roman" w:hAnsi="Times New Roman"/>
          <w:sz w:val="24"/>
          <w:szCs w:val="24"/>
        </w:rPr>
        <w:t>1</w:t>
      </w:r>
      <w:r w:rsidR="00121DFC">
        <w:rPr>
          <w:rFonts w:ascii="Times New Roman" w:eastAsia="Times New Roman" w:hAnsi="Times New Roman"/>
          <w:sz w:val="24"/>
          <w:szCs w:val="24"/>
        </w:rPr>
        <w:t>5</w:t>
      </w:r>
      <w:r w:rsidR="00CA3641">
        <w:rPr>
          <w:rFonts w:ascii="Times New Roman" w:eastAsia="Times New Roman" w:hAnsi="Times New Roman"/>
          <w:sz w:val="24"/>
          <w:szCs w:val="24"/>
        </w:rPr>
        <w:t>2</w:t>
      </w:r>
      <w:r w:rsidRPr="00A75B3B">
        <w:rPr>
          <w:rFonts w:ascii="Times New Roman" w:hAnsi="Times New Roman"/>
          <w:sz w:val="24"/>
          <w:szCs w:val="24"/>
        </w:rPr>
        <w:t xml:space="preserve">, noteikumiem un Tehnisko specifikāciju, piedāvāju veikt </w:t>
      </w:r>
      <w:r w:rsidR="00CA3641">
        <w:rPr>
          <w:rFonts w:ascii="Times New Roman" w:hAnsi="Times New Roman"/>
          <w:sz w:val="24"/>
          <w:szCs w:val="24"/>
        </w:rPr>
        <w:t>piegādi</w:t>
      </w:r>
      <w:r w:rsidRPr="00A75B3B">
        <w:rPr>
          <w:rFonts w:ascii="Times New Roman" w:hAnsi="Times New Roman"/>
          <w:sz w:val="24"/>
          <w:szCs w:val="24"/>
        </w:rPr>
        <w:t xml:space="preserve"> par šādu līgumcenu:</w:t>
      </w:r>
    </w:p>
    <w:p w14:paraId="60B36C4A" w14:textId="77777777" w:rsidR="00CA3641" w:rsidRDefault="00CA3641" w:rsidP="0092630B">
      <w:pPr>
        <w:spacing w:line="240" w:lineRule="auto"/>
        <w:ind w:left="-426" w:firstLine="567"/>
        <w:jc w:val="both"/>
        <w:rPr>
          <w:rFonts w:ascii="Times New Roman" w:hAnsi="Times New Roman"/>
          <w:sz w:val="24"/>
          <w:szCs w:val="24"/>
        </w:rPr>
      </w:pPr>
    </w:p>
    <w:tbl>
      <w:tblPr>
        <w:tblStyle w:val="Reatabula"/>
        <w:tblW w:w="0" w:type="auto"/>
        <w:tblInd w:w="-426" w:type="dxa"/>
        <w:tblLook w:val="04A0" w:firstRow="1" w:lastRow="0" w:firstColumn="1" w:lastColumn="0" w:noHBand="0" w:noVBand="1"/>
      </w:tblPr>
      <w:tblGrid>
        <w:gridCol w:w="837"/>
        <w:gridCol w:w="4172"/>
        <w:gridCol w:w="1532"/>
        <w:gridCol w:w="1370"/>
        <w:gridCol w:w="1574"/>
      </w:tblGrid>
      <w:tr w:rsidR="00D552BA" w:rsidRPr="00D552BA" w14:paraId="5177A180" w14:textId="77777777" w:rsidTr="00D552BA">
        <w:tc>
          <w:tcPr>
            <w:tcW w:w="837" w:type="dxa"/>
            <w:shd w:val="clear" w:color="auto" w:fill="D9D9D9" w:themeFill="background1" w:themeFillShade="D9"/>
            <w:vAlign w:val="center"/>
          </w:tcPr>
          <w:p w14:paraId="4B34DAF6" w14:textId="44BD12B1" w:rsidR="00CA3641" w:rsidRPr="00D552BA" w:rsidRDefault="00CA3641" w:rsidP="00D552BA">
            <w:pPr>
              <w:rPr>
                <w:rFonts w:ascii="Times New Roman" w:hAnsi="Times New Roman"/>
                <w:b/>
                <w:bCs/>
                <w:sz w:val="24"/>
                <w:szCs w:val="24"/>
              </w:rPr>
            </w:pPr>
            <w:r w:rsidRPr="00D552BA">
              <w:rPr>
                <w:rFonts w:ascii="Times New Roman" w:hAnsi="Times New Roman"/>
                <w:b/>
                <w:bCs/>
                <w:sz w:val="24"/>
                <w:szCs w:val="24"/>
              </w:rPr>
              <w:t>N.p.k.</w:t>
            </w:r>
          </w:p>
        </w:tc>
        <w:tc>
          <w:tcPr>
            <w:tcW w:w="4174" w:type="dxa"/>
            <w:shd w:val="clear" w:color="auto" w:fill="D9D9D9" w:themeFill="background1" w:themeFillShade="D9"/>
            <w:vAlign w:val="center"/>
          </w:tcPr>
          <w:p w14:paraId="45C0FEA3" w14:textId="2F621458" w:rsidR="00CA3641" w:rsidRPr="00D552BA" w:rsidRDefault="00CA3641" w:rsidP="00CA3641">
            <w:pPr>
              <w:rPr>
                <w:rFonts w:ascii="Times New Roman" w:hAnsi="Times New Roman"/>
                <w:b/>
                <w:bCs/>
                <w:sz w:val="24"/>
                <w:szCs w:val="24"/>
              </w:rPr>
            </w:pPr>
            <w:r w:rsidRPr="00D552BA">
              <w:rPr>
                <w:rFonts w:ascii="Times New Roman" w:hAnsi="Times New Roman"/>
                <w:b/>
                <w:bCs/>
                <w:sz w:val="24"/>
                <w:szCs w:val="24"/>
              </w:rPr>
              <w:t>Nosaukums</w:t>
            </w:r>
          </w:p>
        </w:tc>
        <w:tc>
          <w:tcPr>
            <w:tcW w:w="1532" w:type="dxa"/>
            <w:shd w:val="clear" w:color="auto" w:fill="D9D9D9" w:themeFill="background1" w:themeFillShade="D9"/>
            <w:vAlign w:val="center"/>
          </w:tcPr>
          <w:p w14:paraId="17F582F1" w14:textId="3048363E" w:rsidR="00CA3641" w:rsidRPr="00D552BA" w:rsidRDefault="00CA3641" w:rsidP="00D552BA">
            <w:pPr>
              <w:rPr>
                <w:rFonts w:ascii="Times New Roman" w:hAnsi="Times New Roman"/>
                <w:b/>
                <w:bCs/>
                <w:sz w:val="24"/>
                <w:szCs w:val="24"/>
              </w:rPr>
            </w:pPr>
            <w:r w:rsidRPr="00D552BA">
              <w:rPr>
                <w:rFonts w:ascii="Times New Roman" w:hAnsi="Times New Roman"/>
                <w:b/>
                <w:bCs/>
                <w:sz w:val="24"/>
                <w:szCs w:val="24"/>
              </w:rPr>
              <w:t>Vienības cena, EUR bez PVN</w:t>
            </w:r>
          </w:p>
        </w:tc>
        <w:tc>
          <w:tcPr>
            <w:tcW w:w="1370" w:type="dxa"/>
            <w:shd w:val="clear" w:color="auto" w:fill="D9D9D9" w:themeFill="background1" w:themeFillShade="D9"/>
            <w:vAlign w:val="center"/>
          </w:tcPr>
          <w:p w14:paraId="40AD1538" w14:textId="4128525C" w:rsidR="00CA3641" w:rsidRPr="00D552BA" w:rsidRDefault="00CA3641" w:rsidP="00D552BA">
            <w:pPr>
              <w:rPr>
                <w:rFonts w:ascii="Times New Roman" w:hAnsi="Times New Roman"/>
                <w:b/>
                <w:bCs/>
                <w:sz w:val="24"/>
                <w:szCs w:val="24"/>
              </w:rPr>
            </w:pPr>
            <w:r w:rsidRPr="00D552BA">
              <w:rPr>
                <w:rFonts w:ascii="Times New Roman" w:hAnsi="Times New Roman"/>
                <w:b/>
                <w:bCs/>
                <w:sz w:val="24"/>
                <w:szCs w:val="24"/>
              </w:rPr>
              <w:t>Daudzums, gab.</w:t>
            </w:r>
          </w:p>
        </w:tc>
        <w:tc>
          <w:tcPr>
            <w:tcW w:w="1574" w:type="dxa"/>
            <w:shd w:val="clear" w:color="auto" w:fill="D9D9D9" w:themeFill="background1" w:themeFillShade="D9"/>
            <w:vAlign w:val="center"/>
          </w:tcPr>
          <w:p w14:paraId="4B13CBA0" w14:textId="23BB6F6B" w:rsidR="00CA3641" w:rsidRPr="00D552BA" w:rsidRDefault="00CA3641" w:rsidP="00D552BA">
            <w:pPr>
              <w:rPr>
                <w:rFonts w:ascii="Times New Roman" w:hAnsi="Times New Roman"/>
                <w:b/>
                <w:bCs/>
                <w:sz w:val="24"/>
                <w:szCs w:val="24"/>
              </w:rPr>
            </w:pPr>
            <w:r w:rsidRPr="00D552BA">
              <w:rPr>
                <w:rFonts w:ascii="Times New Roman" w:hAnsi="Times New Roman"/>
                <w:b/>
                <w:bCs/>
                <w:sz w:val="24"/>
                <w:szCs w:val="24"/>
              </w:rPr>
              <w:t>Kopā cena, EUR bez PVN</w:t>
            </w:r>
          </w:p>
        </w:tc>
      </w:tr>
      <w:tr w:rsidR="007B6035" w14:paraId="3F420089" w14:textId="77777777" w:rsidTr="00D552BA">
        <w:tc>
          <w:tcPr>
            <w:tcW w:w="837" w:type="dxa"/>
            <w:vAlign w:val="center"/>
          </w:tcPr>
          <w:p w14:paraId="757B864F" w14:textId="5A8DA4E1" w:rsidR="00CA3641" w:rsidRDefault="00CA3641" w:rsidP="00D552BA">
            <w:pPr>
              <w:rPr>
                <w:rFonts w:ascii="Times New Roman" w:hAnsi="Times New Roman"/>
                <w:sz w:val="24"/>
                <w:szCs w:val="24"/>
              </w:rPr>
            </w:pPr>
            <w:r>
              <w:rPr>
                <w:rFonts w:ascii="Times New Roman" w:hAnsi="Times New Roman"/>
                <w:sz w:val="24"/>
                <w:szCs w:val="24"/>
              </w:rPr>
              <w:t>1.</w:t>
            </w:r>
          </w:p>
        </w:tc>
        <w:tc>
          <w:tcPr>
            <w:tcW w:w="4174" w:type="dxa"/>
          </w:tcPr>
          <w:p w14:paraId="1EDC8A99" w14:textId="74EAEA3E" w:rsidR="00CA3641" w:rsidRDefault="00D552BA" w:rsidP="00D552BA">
            <w:pPr>
              <w:jc w:val="left"/>
              <w:rPr>
                <w:rFonts w:ascii="Times New Roman" w:hAnsi="Times New Roman"/>
                <w:sz w:val="24"/>
                <w:szCs w:val="24"/>
              </w:rPr>
            </w:pPr>
            <w:r w:rsidRPr="00D552BA">
              <w:rPr>
                <w:rFonts w:ascii="Times New Roman" w:hAnsi="Times New Roman"/>
                <w:sz w:val="24"/>
                <w:szCs w:val="24"/>
              </w:rPr>
              <w:t>Vinila hanteļu komplekts</w:t>
            </w:r>
            <w:r>
              <w:rPr>
                <w:rFonts w:ascii="Times New Roman" w:hAnsi="Times New Roman"/>
                <w:sz w:val="24"/>
                <w:szCs w:val="24"/>
              </w:rPr>
              <w:t>, 0,5 kg</w:t>
            </w:r>
          </w:p>
        </w:tc>
        <w:tc>
          <w:tcPr>
            <w:tcW w:w="1532" w:type="dxa"/>
            <w:vAlign w:val="center"/>
          </w:tcPr>
          <w:p w14:paraId="0DBDD9D7" w14:textId="77777777" w:rsidR="00CA3641" w:rsidRDefault="00CA3641" w:rsidP="00D552BA">
            <w:pPr>
              <w:rPr>
                <w:rFonts w:ascii="Times New Roman" w:hAnsi="Times New Roman"/>
                <w:sz w:val="24"/>
                <w:szCs w:val="24"/>
              </w:rPr>
            </w:pPr>
          </w:p>
        </w:tc>
        <w:tc>
          <w:tcPr>
            <w:tcW w:w="1370" w:type="dxa"/>
            <w:vAlign w:val="center"/>
          </w:tcPr>
          <w:p w14:paraId="475AC0CE" w14:textId="7086A053" w:rsidR="00CA3641" w:rsidRDefault="00D552BA" w:rsidP="00D552BA">
            <w:pPr>
              <w:rPr>
                <w:rFonts w:ascii="Times New Roman" w:hAnsi="Times New Roman"/>
                <w:sz w:val="24"/>
                <w:szCs w:val="24"/>
              </w:rPr>
            </w:pPr>
            <w:r>
              <w:rPr>
                <w:rFonts w:ascii="Times New Roman" w:hAnsi="Times New Roman"/>
                <w:sz w:val="24"/>
                <w:szCs w:val="24"/>
              </w:rPr>
              <w:t>10</w:t>
            </w:r>
          </w:p>
        </w:tc>
        <w:tc>
          <w:tcPr>
            <w:tcW w:w="1574" w:type="dxa"/>
            <w:vAlign w:val="center"/>
          </w:tcPr>
          <w:p w14:paraId="7FA38569" w14:textId="77777777" w:rsidR="00CA3641" w:rsidRDefault="00CA3641" w:rsidP="00D552BA">
            <w:pPr>
              <w:rPr>
                <w:rFonts w:ascii="Times New Roman" w:hAnsi="Times New Roman"/>
                <w:sz w:val="24"/>
                <w:szCs w:val="24"/>
              </w:rPr>
            </w:pPr>
          </w:p>
        </w:tc>
      </w:tr>
      <w:tr w:rsidR="007B6035" w14:paraId="287F4B87" w14:textId="77777777" w:rsidTr="00D552BA">
        <w:tc>
          <w:tcPr>
            <w:tcW w:w="837" w:type="dxa"/>
            <w:vAlign w:val="center"/>
          </w:tcPr>
          <w:p w14:paraId="621B571E" w14:textId="20F21200" w:rsidR="00CA3641" w:rsidRDefault="00CA3641" w:rsidP="00D552BA">
            <w:pPr>
              <w:rPr>
                <w:rFonts w:ascii="Times New Roman" w:hAnsi="Times New Roman"/>
                <w:sz w:val="24"/>
                <w:szCs w:val="24"/>
              </w:rPr>
            </w:pPr>
            <w:r>
              <w:rPr>
                <w:rFonts w:ascii="Times New Roman" w:hAnsi="Times New Roman"/>
                <w:sz w:val="24"/>
                <w:szCs w:val="24"/>
              </w:rPr>
              <w:t>2.</w:t>
            </w:r>
          </w:p>
        </w:tc>
        <w:tc>
          <w:tcPr>
            <w:tcW w:w="4174" w:type="dxa"/>
          </w:tcPr>
          <w:p w14:paraId="4DEA0173" w14:textId="4EF519AD" w:rsidR="00CA3641" w:rsidRDefault="00D552BA" w:rsidP="00D552BA">
            <w:pPr>
              <w:jc w:val="left"/>
              <w:rPr>
                <w:rFonts w:ascii="Times New Roman" w:hAnsi="Times New Roman"/>
                <w:sz w:val="24"/>
                <w:szCs w:val="24"/>
              </w:rPr>
            </w:pPr>
            <w:r w:rsidRPr="00D552BA">
              <w:rPr>
                <w:rFonts w:ascii="Times New Roman" w:hAnsi="Times New Roman"/>
                <w:sz w:val="24"/>
                <w:szCs w:val="24"/>
              </w:rPr>
              <w:t xml:space="preserve">Vinila hanteļu komplekts, </w:t>
            </w:r>
            <w:r>
              <w:rPr>
                <w:rFonts w:ascii="Times New Roman" w:hAnsi="Times New Roman"/>
                <w:sz w:val="24"/>
                <w:szCs w:val="24"/>
              </w:rPr>
              <w:t>1</w:t>
            </w:r>
            <w:r w:rsidRPr="00D552BA">
              <w:rPr>
                <w:rFonts w:ascii="Times New Roman" w:hAnsi="Times New Roman"/>
                <w:sz w:val="24"/>
                <w:szCs w:val="24"/>
              </w:rPr>
              <w:t xml:space="preserve"> kg</w:t>
            </w:r>
          </w:p>
        </w:tc>
        <w:tc>
          <w:tcPr>
            <w:tcW w:w="1532" w:type="dxa"/>
            <w:vAlign w:val="center"/>
          </w:tcPr>
          <w:p w14:paraId="254673AB" w14:textId="77777777" w:rsidR="00CA3641" w:rsidRDefault="00CA3641" w:rsidP="00D552BA">
            <w:pPr>
              <w:rPr>
                <w:rFonts w:ascii="Times New Roman" w:hAnsi="Times New Roman"/>
                <w:sz w:val="24"/>
                <w:szCs w:val="24"/>
              </w:rPr>
            </w:pPr>
          </w:p>
        </w:tc>
        <w:tc>
          <w:tcPr>
            <w:tcW w:w="1370" w:type="dxa"/>
            <w:vAlign w:val="center"/>
          </w:tcPr>
          <w:p w14:paraId="1AD02743" w14:textId="5619B842" w:rsidR="00CA3641" w:rsidRDefault="00D552BA" w:rsidP="00D552BA">
            <w:pPr>
              <w:rPr>
                <w:rFonts w:ascii="Times New Roman" w:hAnsi="Times New Roman"/>
                <w:sz w:val="24"/>
                <w:szCs w:val="24"/>
              </w:rPr>
            </w:pPr>
            <w:r>
              <w:rPr>
                <w:rFonts w:ascii="Times New Roman" w:hAnsi="Times New Roman"/>
                <w:sz w:val="24"/>
                <w:szCs w:val="24"/>
              </w:rPr>
              <w:t>50</w:t>
            </w:r>
          </w:p>
        </w:tc>
        <w:tc>
          <w:tcPr>
            <w:tcW w:w="1574" w:type="dxa"/>
            <w:vAlign w:val="center"/>
          </w:tcPr>
          <w:p w14:paraId="3E7EFB66" w14:textId="77777777" w:rsidR="00CA3641" w:rsidRDefault="00CA3641" w:rsidP="00D552BA">
            <w:pPr>
              <w:rPr>
                <w:rFonts w:ascii="Times New Roman" w:hAnsi="Times New Roman"/>
                <w:sz w:val="24"/>
                <w:szCs w:val="24"/>
              </w:rPr>
            </w:pPr>
          </w:p>
        </w:tc>
      </w:tr>
      <w:tr w:rsidR="007B6035" w14:paraId="3CE14A7B" w14:textId="77777777" w:rsidTr="00D552BA">
        <w:tc>
          <w:tcPr>
            <w:tcW w:w="837" w:type="dxa"/>
            <w:vAlign w:val="center"/>
          </w:tcPr>
          <w:p w14:paraId="36813ADB" w14:textId="44D158E8" w:rsidR="00CA3641" w:rsidRDefault="00CA3641" w:rsidP="00D552BA">
            <w:pPr>
              <w:rPr>
                <w:rFonts w:ascii="Times New Roman" w:hAnsi="Times New Roman"/>
                <w:sz w:val="24"/>
                <w:szCs w:val="24"/>
              </w:rPr>
            </w:pPr>
            <w:r>
              <w:rPr>
                <w:rFonts w:ascii="Times New Roman" w:hAnsi="Times New Roman"/>
                <w:sz w:val="24"/>
                <w:szCs w:val="24"/>
              </w:rPr>
              <w:t>3.</w:t>
            </w:r>
          </w:p>
        </w:tc>
        <w:tc>
          <w:tcPr>
            <w:tcW w:w="4174" w:type="dxa"/>
          </w:tcPr>
          <w:p w14:paraId="16BBC1F9" w14:textId="030F45A3" w:rsidR="00CA3641" w:rsidRDefault="00D552BA" w:rsidP="00D552BA">
            <w:pPr>
              <w:jc w:val="left"/>
              <w:rPr>
                <w:rFonts w:ascii="Times New Roman" w:hAnsi="Times New Roman"/>
                <w:sz w:val="24"/>
                <w:szCs w:val="24"/>
              </w:rPr>
            </w:pPr>
            <w:r w:rsidRPr="00D552BA">
              <w:rPr>
                <w:rFonts w:ascii="Times New Roman" w:hAnsi="Times New Roman"/>
                <w:sz w:val="24"/>
                <w:szCs w:val="24"/>
              </w:rPr>
              <w:t xml:space="preserve">Vinila hanteļu komplekts, </w:t>
            </w:r>
            <w:r>
              <w:rPr>
                <w:rFonts w:ascii="Times New Roman" w:hAnsi="Times New Roman"/>
                <w:sz w:val="24"/>
                <w:szCs w:val="24"/>
              </w:rPr>
              <w:t>1</w:t>
            </w:r>
            <w:r w:rsidRPr="00D552BA">
              <w:rPr>
                <w:rFonts w:ascii="Times New Roman" w:hAnsi="Times New Roman"/>
                <w:sz w:val="24"/>
                <w:szCs w:val="24"/>
              </w:rPr>
              <w:t>,5 kg</w:t>
            </w:r>
          </w:p>
        </w:tc>
        <w:tc>
          <w:tcPr>
            <w:tcW w:w="1532" w:type="dxa"/>
            <w:vAlign w:val="center"/>
          </w:tcPr>
          <w:p w14:paraId="3C0D1BD7" w14:textId="77777777" w:rsidR="00CA3641" w:rsidRDefault="00CA3641" w:rsidP="00D552BA">
            <w:pPr>
              <w:rPr>
                <w:rFonts w:ascii="Times New Roman" w:hAnsi="Times New Roman"/>
                <w:sz w:val="24"/>
                <w:szCs w:val="24"/>
              </w:rPr>
            </w:pPr>
          </w:p>
        </w:tc>
        <w:tc>
          <w:tcPr>
            <w:tcW w:w="1370" w:type="dxa"/>
            <w:vAlign w:val="center"/>
          </w:tcPr>
          <w:p w14:paraId="5DF1CB4A" w14:textId="20B4379A" w:rsidR="00CA3641" w:rsidRDefault="00D552BA" w:rsidP="00D552BA">
            <w:pPr>
              <w:rPr>
                <w:rFonts w:ascii="Times New Roman" w:hAnsi="Times New Roman"/>
                <w:sz w:val="24"/>
                <w:szCs w:val="24"/>
              </w:rPr>
            </w:pPr>
            <w:r>
              <w:rPr>
                <w:rFonts w:ascii="Times New Roman" w:hAnsi="Times New Roman"/>
                <w:sz w:val="24"/>
                <w:szCs w:val="24"/>
              </w:rPr>
              <w:t>30</w:t>
            </w:r>
          </w:p>
        </w:tc>
        <w:tc>
          <w:tcPr>
            <w:tcW w:w="1574" w:type="dxa"/>
            <w:vAlign w:val="center"/>
          </w:tcPr>
          <w:p w14:paraId="2010BAF7" w14:textId="77777777" w:rsidR="00CA3641" w:rsidRDefault="00CA3641" w:rsidP="00D552BA">
            <w:pPr>
              <w:rPr>
                <w:rFonts w:ascii="Times New Roman" w:hAnsi="Times New Roman"/>
                <w:sz w:val="24"/>
                <w:szCs w:val="24"/>
              </w:rPr>
            </w:pPr>
          </w:p>
        </w:tc>
      </w:tr>
      <w:tr w:rsidR="007B6035" w14:paraId="087E6AF1" w14:textId="77777777" w:rsidTr="00D552BA">
        <w:tc>
          <w:tcPr>
            <w:tcW w:w="837" w:type="dxa"/>
            <w:vAlign w:val="center"/>
          </w:tcPr>
          <w:p w14:paraId="29F325BB" w14:textId="4ACED8F1" w:rsidR="00CA3641" w:rsidRDefault="00CA3641" w:rsidP="00D552BA">
            <w:pPr>
              <w:rPr>
                <w:rFonts w:ascii="Times New Roman" w:hAnsi="Times New Roman"/>
                <w:sz w:val="24"/>
                <w:szCs w:val="24"/>
              </w:rPr>
            </w:pPr>
            <w:r>
              <w:rPr>
                <w:rFonts w:ascii="Times New Roman" w:hAnsi="Times New Roman"/>
                <w:sz w:val="24"/>
                <w:szCs w:val="24"/>
              </w:rPr>
              <w:t>4.</w:t>
            </w:r>
          </w:p>
        </w:tc>
        <w:tc>
          <w:tcPr>
            <w:tcW w:w="4174" w:type="dxa"/>
          </w:tcPr>
          <w:p w14:paraId="6FFB30A0" w14:textId="17D78DA9" w:rsidR="00CA3641" w:rsidRDefault="00D552BA" w:rsidP="00D552BA">
            <w:pPr>
              <w:jc w:val="left"/>
              <w:rPr>
                <w:rFonts w:ascii="Times New Roman" w:hAnsi="Times New Roman"/>
                <w:sz w:val="24"/>
                <w:szCs w:val="24"/>
              </w:rPr>
            </w:pPr>
            <w:r w:rsidRPr="00D552BA">
              <w:rPr>
                <w:rFonts w:ascii="Times New Roman" w:hAnsi="Times New Roman"/>
                <w:sz w:val="24"/>
                <w:szCs w:val="24"/>
              </w:rPr>
              <w:t>Sportbay® Booty lentes</w:t>
            </w:r>
            <w:r>
              <w:rPr>
                <w:rFonts w:ascii="Times New Roman" w:hAnsi="Times New Roman"/>
                <w:sz w:val="24"/>
                <w:szCs w:val="24"/>
              </w:rPr>
              <w:t>, komplekts</w:t>
            </w:r>
          </w:p>
        </w:tc>
        <w:tc>
          <w:tcPr>
            <w:tcW w:w="1532" w:type="dxa"/>
            <w:vAlign w:val="center"/>
          </w:tcPr>
          <w:p w14:paraId="12856516" w14:textId="77777777" w:rsidR="00CA3641" w:rsidRDefault="00CA3641" w:rsidP="00D552BA">
            <w:pPr>
              <w:rPr>
                <w:rFonts w:ascii="Times New Roman" w:hAnsi="Times New Roman"/>
                <w:sz w:val="24"/>
                <w:szCs w:val="24"/>
              </w:rPr>
            </w:pPr>
          </w:p>
        </w:tc>
        <w:tc>
          <w:tcPr>
            <w:tcW w:w="1370" w:type="dxa"/>
            <w:vAlign w:val="center"/>
          </w:tcPr>
          <w:p w14:paraId="2283B351" w14:textId="2A30AB95" w:rsidR="00CA3641" w:rsidRDefault="00D552BA" w:rsidP="00D552BA">
            <w:pPr>
              <w:rPr>
                <w:rFonts w:ascii="Times New Roman" w:hAnsi="Times New Roman"/>
                <w:sz w:val="24"/>
                <w:szCs w:val="24"/>
              </w:rPr>
            </w:pPr>
            <w:r>
              <w:rPr>
                <w:rFonts w:ascii="Times New Roman" w:hAnsi="Times New Roman"/>
                <w:sz w:val="24"/>
                <w:szCs w:val="24"/>
              </w:rPr>
              <w:t>40</w:t>
            </w:r>
          </w:p>
        </w:tc>
        <w:tc>
          <w:tcPr>
            <w:tcW w:w="1574" w:type="dxa"/>
            <w:vAlign w:val="center"/>
          </w:tcPr>
          <w:p w14:paraId="3182F85A" w14:textId="77777777" w:rsidR="00CA3641" w:rsidRDefault="00CA3641" w:rsidP="00D552BA">
            <w:pPr>
              <w:rPr>
                <w:rFonts w:ascii="Times New Roman" w:hAnsi="Times New Roman"/>
                <w:sz w:val="24"/>
                <w:szCs w:val="24"/>
              </w:rPr>
            </w:pPr>
          </w:p>
        </w:tc>
      </w:tr>
      <w:tr w:rsidR="007B6035" w14:paraId="42906C6A" w14:textId="77777777" w:rsidTr="00D552BA">
        <w:tc>
          <w:tcPr>
            <w:tcW w:w="837" w:type="dxa"/>
            <w:vAlign w:val="center"/>
          </w:tcPr>
          <w:p w14:paraId="74D955A5" w14:textId="5C43ABEB" w:rsidR="00CA3641" w:rsidRDefault="00CA3641" w:rsidP="00D552BA">
            <w:pPr>
              <w:rPr>
                <w:rFonts w:ascii="Times New Roman" w:hAnsi="Times New Roman"/>
                <w:sz w:val="24"/>
                <w:szCs w:val="24"/>
              </w:rPr>
            </w:pPr>
            <w:r>
              <w:rPr>
                <w:rFonts w:ascii="Times New Roman" w:hAnsi="Times New Roman"/>
                <w:sz w:val="24"/>
                <w:szCs w:val="24"/>
              </w:rPr>
              <w:t>5.</w:t>
            </w:r>
          </w:p>
        </w:tc>
        <w:tc>
          <w:tcPr>
            <w:tcW w:w="4174" w:type="dxa"/>
          </w:tcPr>
          <w:p w14:paraId="50B7A0B0" w14:textId="01842DBE" w:rsidR="00CA3641" w:rsidRDefault="00D552BA" w:rsidP="00D552BA">
            <w:pPr>
              <w:jc w:val="left"/>
              <w:rPr>
                <w:rFonts w:ascii="Times New Roman" w:hAnsi="Times New Roman"/>
                <w:sz w:val="24"/>
                <w:szCs w:val="24"/>
              </w:rPr>
            </w:pPr>
            <w:r w:rsidRPr="00D552BA">
              <w:rPr>
                <w:rFonts w:ascii="Times New Roman" w:hAnsi="Times New Roman"/>
                <w:sz w:val="24"/>
                <w:szCs w:val="24"/>
              </w:rPr>
              <w:t>Koka nūja vingrošanai</w:t>
            </w:r>
          </w:p>
        </w:tc>
        <w:tc>
          <w:tcPr>
            <w:tcW w:w="1532" w:type="dxa"/>
            <w:vAlign w:val="center"/>
          </w:tcPr>
          <w:p w14:paraId="2F9C629F" w14:textId="77777777" w:rsidR="00CA3641" w:rsidRDefault="00CA3641" w:rsidP="00D552BA">
            <w:pPr>
              <w:rPr>
                <w:rFonts w:ascii="Times New Roman" w:hAnsi="Times New Roman"/>
                <w:sz w:val="24"/>
                <w:szCs w:val="24"/>
              </w:rPr>
            </w:pPr>
          </w:p>
        </w:tc>
        <w:tc>
          <w:tcPr>
            <w:tcW w:w="1370" w:type="dxa"/>
            <w:vAlign w:val="center"/>
          </w:tcPr>
          <w:p w14:paraId="1D8029B5" w14:textId="6BC05226" w:rsidR="00CA3641" w:rsidRDefault="00D552BA" w:rsidP="00D552BA">
            <w:pPr>
              <w:rPr>
                <w:rFonts w:ascii="Times New Roman" w:hAnsi="Times New Roman"/>
                <w:sz w:val="24"/>
                <w:szCs w:val="24"/>
              </w:rPr>
            </w:pPr>
            <w:r>
              <w:rPr>
                <w:rFonts w:ascii="Times New Roman" w:hAnsi="Times New Roman"/>
                <w:sz w:val="24"/>
                <w:szCs w:val="24"/>
              </w:rPr>
              <w:t>15</w:t>
            </w:r>
          </w:p>
        </w:tc>
        <w:tc>
          <w:tcPr>
            <w:tcW w:w="1574" w:type="dxa"/>
            <w:vAlign w:val="center"/>
          </w:tcPr>
          <w:p w14:paraId="58CCC438" w14:textId="77777777" w:rsidR="00CA3641" w:rsidRDefault="00CA3641" w:rsidP="00D552BA">
            <w:pPr>
              <w:rPr>
                <w:rFonts w:ascii="Times New Roman" w:hAnsi="Times New Roman"/>
                <w:sz w:val="24"/>
                <w:szCs w:val="24"/>
              </w:rPr>
            </w:pPr>
          </w:p>
        </w:tc>
      </w:tr>
      <w:tr w:rsidR="007B6035" w14:paraId="49E192F1" w14:textId="77777777" w:rsidTr="00D552BA">
        <w:tc>
          <w:tcPr>
            <w:tcW w:w="837" w:type="dxa"/>
            <w:vAlign w:val="center"/>
          </w:tcPr>
          <w:p w14:paraId="399BF0B4" w14:textId="1C34797A" w:rsidR="00CA3641" w:rsidRDefault="00CA3641" w:rsidP="00D552BA">
            <w:pPr>
              <w:rPr>
                <w:rFonts w:ascii="Times New Roman" w:hAnsi="Times New Roman"/>
                <w:sz w:val="24"/>
                <w:szCs w:val="24"/>
              </w:rPr>
            </w:pPr>
            <w:r>
              <w:rPr>
                <w:rFonts w:ascii="Times New Roman" w:hAnsi="Times New Roman"/>
                <w:sz w:val="24"/>
                <w:szCs w:val="24"/>
              </w:rPr>
              <w:t>6.</w:t>
            </w:r>
          </w:p>
        </w:tc>
        <w:tc>
          <w:tcPr>
            <w:tcW w:w="4174" w:type="dxa"/>
          </w:tcPr>
          <w:p w14:paraId="2E6E0D32" w14:textId="6EDA3981" w:rsidR="00CA3641" w:rsidRDefault="00D552BA" w:rsidP="00D552BA">
            <w:pPr>
              <w:jc w:val="left"/>
              <w:rPr>
                <w:rFonts w:ascii="Times New Roman" w:hAnsi="Times New Roman"/>
                <w:sz w:val="24"/>
                <w:szCs w:val="24"/>
              </w:rPr>
            </w:pPr>
            <w:r w:rsidRPr="00D552BA">
              <w:rPr>
                <w:rFonts w:ascii="Times New Roman" w:hAnsi="Times New Roman"/>
                <w:sz w:val="24"/>
                <w:szCs w:val="24"/>
              </w:rPr>
              <w:t>Elastīgās lentes, komplekts</w:t>
            </w:r>
          </w:p>
        </w:tc>
        <w:tc>
          <w:tcPr>
            <w:tcW w:w="1532" w:type="dxa"/>
            <w:vAlign w:val="center"/>
          </w:tcPr>
          <w:p w14:paraId="4EFD0EE8" w14:textId="77777777" w:rsidR="00CA3641" w:rsidRDefault="00CA3641" w:rsidP="00D552BA">
            <w:pPr>
              <w:rPr>
                <w:rFonts w:ascii="Times New Roman" w:hAnsi="Times New Roman"/>
                <w:sz w:val="24"/>
                <w:szCs w:val="24"/>
              </w:rPr>
            </w:pPr>
          </w:p>
        </w:tc>
        <w:tc>
          <w:tcPr>
            <w:tcW w:w="1370" w:type="dxa"/>
            <w:vAlign w:val="center"/>
          </w:tcPr>
          <w:p w14:paraId="5D31A8A8" w14:textId="6EB2A1AD" w:rsidR="00CA3641" w:rsidRDefault="00D552BA" w:rsidP="00D552BA">
            <w:pPr>
              <w:rPr>
                <w:rFonts w:ascii="Times New Roman" w:hAnsi="Times New Roman"/>
                <w:sz w:val="24"/>
                <w:szCs w:val="24"/>
              </w:rPr>
            </w:pPr>
            <w:r>
              <w:rPr>
                <w:rFonts w:ascii="Times New Roman" w:hAnsi="Times New Roman"/>
                <w:sz w:val="24"/>
                <w:szCs w:val="24"/>
              </w:rPr>
              <w:t>20</w:t>
            </w:r>
          </w:p>
        </w:tc>
        <w:tc>
          <w:tcPr>
            <w:tcW w:w="1574" w:type="dxa"/>
            <w:vAlign w:val="center"/>
          </w:tcPr>
          <w:p w14:paraId="55200EB8" w14:textId="77777777" w:rsidR="00CA3641" w:rsidRDefault="00CA3641" w:rsidP="00D552BA">
            <w:pPr>
              <w:rPr>
                <w:rFonts w:ascii="Times New Roman" w:hAnsi="Times New Roman"/>
                <w:sz w:val="24"/>
                <w:szCs w:val="24"/>
              </w:rPr>
            </w:pPr>
          </w:p>
        </w:tc>
      </w:tr>
      <w:tr w:rsidR="007B6035" w14:paraId="51217D42" w14:textId="77777777" w:rsidTr="00D552BA">
        <w:tc>
          <w:tcPr>
            <w:tcW w:w="837" w:type="dxa"/>
            <w:vAlign w:val="center"/>
          </w:tcPr>
          <w:p w14:paraId="6DCF092E" w14:textId="3B726E89" w:rsidR="00CA3641" w:rsidRDefault="00CA3641" w:rsidP="00D552BA">
            <w:pPr>
              <w:rPr>
                <w:rFonts w:ascii="Times New Roman" w:hAnsi="Times New Roman"/>
                <w:sz w:val="24"/>
                <w:szCs w:val="24"/>
              </w:rPr>
            </w:pPr>
            <w:r>
              <w:rPr>
                <w:rFonts w:ascii="Times New Roman" w:hAnsi="Times New Roman"/>
                <w:sz w:val="24"/>
                <w:szCs w:val="24"/>
              </w:rPr>
              <w:t>7.</w:t>
            </w:r>
          </w:p>
        </w:tc>
        <w:tc>
          <w:tcPr>
            <w:tcW w:w="4174" w:type="dxa"/>
          </w:tcPr>
          <w:p w14:paraId="3AA01D8D" w14:textId="6D2DFC86" w:rsidR="00CA3641" w:rsidRDefault="00D552BA" w:rsidP="00D552BA">
            <w:pPr>
              <w:jc w:val="left"/>
              <w:rPr>
                <w:rFonts w:ascii="Times New Roman" w:hAnsi="Times New Roman"/>
                <w:sz w:val="24"/>
                <w:szCs w:val="24"/>
              </w:rPr>
            </w:pPr>
            <w:r w:rsidRPr="00D552BA">
              <w:rPr>
                <w:rFonts w:ascii="Times New Roman" w:hAnsi="Times New Roman"/>
                <w:sz w:val="24"/>
                <w:szCs w:val="24"/>
              </w:rPr>
              <w:t>Fitnesa bumba</w:t>
            </w:r>
          </w:p>
        </w:tc>
        <w:tc>
          <w:tcPr>
            <w:tcW w:w="1532" w:type="dxa"/>
            <w:vAlign w:val="center"/>
          </w:tcPr>
          <w:p w14:paraId="2B9A7D2B" w14:textId="77777777" w:rsidR="00CA3641" w:rsidRDefault="00CA3641" w:rsidP="00D552BA">
            <w:pPr>
              <w:rPr>
                <w:rFonts w:ascii="Times New Roman" w:hAnsi="Times New Roman"/>
                <w:sz w:val="24"/>
                <w:szCs w:val="24"/>
              </w:rPr>
            </w:pPr>
          </w:p>
        </w:tc>
        <w:tc>
          <w:tcPr>
            <w:tcW w:w="1370" w:type="dxa"/>
            <w:vAlign w:val="center"/>
          </w:tcPr>
          <w:p w14:paraId="60C0B761" w14:textId="0DE1E068" w:rsidR="00CA3641" w:rsidRDefault="00D552BA" w:rsidP="00D552BA">
            <w:pPr>
              <w:rPr>
                <w:rFonts w:ascii="Times New Roman" w:hAnsi="Times New Roman"/>
                <w:sz w:val="24"/>
                <w:szCs w:val="24"/>
              </w:rPr>
            </w:pPr>
            <w:r>
              <w:rPr>
                <w:rFonts w:ascii="Times New Roman" w:hAnsi="Times New Roman"/>
                <w:sz w:val="24"/>
                <w:szCs w:val="24"/>
              </w:rPr>
              <w:t>25</w:t>
            </w:r>
          </w:p>
        </w:tc>
        <w:tc>
          <w:tcPr>
            <w:tcW w:w="1574" w:type="dxa"/>
            <w:vAlign w:val="center"/>
          </w:tcPr>
          <w:p w14:paraId="5C47FF7E" w14:textId="77777777" w:rsidR="00CA3641" w:rsidRDefault="00CA3641" w:rsidP="00D552BA">
            <w:pPr>
              <w:rPr>
                <w:rFonts w:ascii="Times New Roman" w:hAnsi="Times New Roman"/>
                <w:sz w:val="24"/>
                <w:szCs w:val="24"/>
              </w:rPr>
            </w:pPr>
          </w:p>
        </w:tc>
      </w:tr>
      <w:tr w:rsidR="007B6035" w14:paraId="2279435D" w14:textId="77777777" w:rsidTr="00D552BA">
        <w:tc>
          <w:tcPr>
            <w:tcW w:w="837" w:type="dxa"/>
            <w:vAlign w:val="center"/>
          </w:tcPr>
          <w:p w14:paraId="725EF00B" w14:textId="2F63FABF" w:rsidR="00CA3641" w:rsidRDefault="00CA3641" w:rsidP="00D552BA">
            <w:pPr>
              <w:rPr>
                <w:rFonts w:ascii="Times New Roman" w:hAnsi="Times New Roman"/>
                <w:sz w:val="24"/>
                <w:szCs w:val="24"/>
              </w:rPr>
            </w:pPr>
            <w:r>
              <w:rPr>
                <w:rFonts w:ascii="Times New Roman" w:hAnsi="Times New Roman"/>
                <w:sz w:val="24"/>
                <w:szCs w:val="24"/>
              </w:rPr>
              <w:t>8.</w:t>
            </w:r>
          </w:p>
        </w:tc>
        <w:tc>
          <w:tcPr>
            <w:tcW w:w="4174" w:type="dxa"/>
          </w:tcPr>
          <w:p w14:paraId="3F2BBF6C" w14:textId="49A3FBBD" w:rsidR="00CA3641" w:rsidRDefault="00D552BA" w:rsidP="00D552BA">
            <w:pPr>
              <w:jc w:val="left"/>
              <w:rPr>
                <w:rFonts w:ascii="Times New Roman" w:hAnsi="Times New Roman"/>
                <w:sz w:val="24"/>
                <w:szCs w:val="24"/>
              </w:rPr>
            </w:pPr>
            <w:r w:rsidRPr="00D552BA">
              <w:rPr>
                <w:rFonts w:ascii="Times New Roman" w:hAnsi="Times New Roman"/>
                <w:sz w:val="24"/>
                <w:szCs w:val="24"/>
              </w:rPr>
              <w:t>Olimpisk</w:t>
            </w:r>
            <w:r>
              <w:rPr>
                <w:rFonts w:ascii="Times New Roman" w:hAnsi="Times New Roman"/>
                <w:sz w:val="24"/>
                <w:szCs w:val="24"/>
              </w:rPr>
              <w:t>ais</w:t>
            </w:r>
            <w:r w:rsidRPr="00D552BA">
              <w:rPr>
                <w:rFonts w:ascii="Times New Roman" w:hAnsi="Times New Roman"/>
                <w:sz w:val="24"/>
                <w:szCs w:val="24"/>
              </w:rPr>
              <w:t xml:space="preserve"> gumijas svaru disk</w:t>
            </w:r>
            <w:r>
              <w:rPr>
                <w:rFonts w:ascii="Times New Roman" w:hAnsi="Times New Roman"/>
                <w:sz w:val="24"/>
                <w:szCs w:val="24"/>
              </w:rPr>
              <w:t>s, 1.25 kg</w:t>
            </w:r>
          </w:p>
        </w:tc>
        <w:tc>
          <w:tcPr>
            <w:tcW w:w="1532" w:type="dxa"/>
            <w:vAlign w:val="center"/>
          </w:tcPr>
          <w:p w14:paraId="0C5B5B98" w14:textId="77777777" w:rsidR="00CA3641" w:rsidRDefault="00CA3641" w:rsidP="00D552BA">
            <w:pPr>
              <w:rPr>
                <w:rFonts w:ascii="Times New Roman" w:hAnsi="Times New Roman"/>
                <w:sz w:val="24"/>
                <w:szCs w:val="24"/>
              </w:rPr>
            </w:pPr>
          </w:p>
        </w:tc>
        <w:tc>
          <w:tcPr>
            <w:tcW w:w="1370" w:type="dxa"/>
            <w:vAlign w:val="center"/>
          </w:tcPr>
          <w:p w14:paraId="27D58307" w14:textId="3CB55AA6" w:rsidR="00CA3641" w:rsidRDefault="00D552BA" w:rsidP="00D552BA">
            <w:pPr>
              <w:rPr>
                <w:rFonts w:ascii="Times New Roman" w:hAnsi="Times New Roman"/>
                <w:sz w:val="24"/>
                <w:szCs w:val="24"/>
              </w:rPr>
            </w:pPr>
            <w:r>
              <w:rPr>
                <w:rFonts w:ascii="Times New Roman" w:hAnsi="Times New Roman"/>
                <w:sz w:val="24"/>
                <w:szCs w:val="24"/>
              </w:rPr>
              <w:t>4</w:t>
            </w:r>
          </w:p>
        </w:tc>
        <w:tc>
          <w:tcPr>
            <w:tcW w:w="1574" w:type="dxa"/>
            <w:vAlign w:val="center"/>
          </w:tcPr>
          <w:p w14:paraId="45106ED9" w14:textId="77777777" w:rsidR="00CA3641" w:rsidRDefault="00CA3641" w:rsidP="00D552BA">
            <w:pPr>
              <w:rPr>
                <w:rFonts w:ascii="Times New Roman" w:hAnsi="Times New Roman"/>
                <w:sz w:val="24"/>
                <w:szCs w:val="24"/>
              </w:rPr>
            </w:pPr>
          </w:p>
        </w:tc>
      </w:tr>
      <w:tr w:rsidR="007B6035" w14:paraId="5DB96EEF" w14:textId="77777777" w:rsidTr="00D552BA">
        <w:tc>
          <w:tcPr>
            <w:tcW w:w="837" w:type="dxa"/>
            <w:vAlign w:val="center"/>
          </w:tcPr>
          <w:p w14:paraId="26712169" w14:textId="2BB2274E" w:rsidR="00CA3641" w:rsidRDefault="00CA3641" w:rsidP="00D552BA">
            <w:pPr>
              <w:rPr>
                <w:rFonts w:ascii="Times New Roman" w:hAnsi="Times New Roman"/>
                <w:sz w:val="24"/>
                <w:szCs w:val="24"/>
              </w:rPr>
            </w:pPr>
            <w:r>
              <w:rPr>
                <w:rFonts w:ascii="Times New Roman" w:hAnsi="Times New Roman"/>
                <w:sz w:val="24"/>
                <w:szCs w:val="24"/>
              </w:rPr>
              <w:t>9.</w:t>
            </w:r>
          </w:p>
        </w:tc>
        <w:tc>
          <w:tcPr>
            <w:tcW w:w="4174" w:type="dxa"/>
          </w:tcPr>
          <w:p w14:paraId="5D1B70AA" w14:textId="51EB315F" w:rsidR="00CA3641" w:rsidRDefault="00D552BA" w:rsidP="00D552BA">
            <w:pPr>
              <w:jc w:val="left"/>
              <w:rPr>
                <w:rFonts w:ascii="Times New Roman" w:hAnsi="Times New Roman"/>
                <w:sz w:val="24"/>
                <w:szCs w:val="24"/>
              </w:rPr>
            </w:pPr>
            <w:r w:rsidRPr="00D552BA">
              <w:rPr>
                <w:rFonts w:ascii="Times New Roman" w:hAnsi="Times New Roman"/>
                <w:sz w:val="24"/>
                <w:szCs w:val="24"/>
              </w:rPr>
              <w:t>Olimpisk</w:t>
            </w:r>
            <w:r>
              <w:rPr>
                <w:rFonts w:ascii="Times New Roman" w:hAnsi="Times New Roman"/>
                <w:sz w:val="24"/>
                <w:szCs w:val="24"/>
              </w:rPr>
              <w:t>ais</w:t>
            </w:r>
            <w:r w:rsidRPr="00D552BA">
              <w:rPr>
                <w:rFonts w:ascii="Times New Roman" w:hAnsi="Times New Roman"/>
                <w:sz w:val="24"/>
                <w:szCs w:val="24"/>
              </w:rPr>
              <w:t xml:space="preserve"> gumijas svaru disk</w:t>
            </w:r>
            <w:r>
              <w:rPr>
                <w:rFonts w:ascii="Times New Roman" w:hAnsi="Times New Roman"/>
                <w:sz w:val="24"/>
                <w:szCs w:val="24"/>
              </w:rPr>
              <w:t>s</w:t>
            </w:r>
            <w:r w:rsidRPr="00D552BA">
              <w:rPr>
                <w:rFonts w:ascii="Times New Roman" w:hAnsi="Times New Roman"/>
                <w:sz w:val="24"/>
                <w:szCs w:val="24"/>
              </w:rPr>
              <w:t xml:space="preserve">, </w:t>
            </w:r>
            <w:r>
              <w:rPr>
                <w:rFonts w:ascii="Times New Roman" w:hAnsi="Times New Roman"/>
                <w:sz w:val="24"/>
                <w:szCs w:val="24"/>
              </w:rPr>
              <w:t>2.5</w:t>
            </w:r>
            <w:r w:rsidRPr="00D552BA">
              <w:rPr>
                <w:rFonts w:ascii="Times New Roman" w:hAnsi="Times New Roman"/>
                <w:sz w:val="24"/>
                <w:szCs w:val="24"/>
              </w:rPr>
              <w:t xml:space="preserve"> kg</w:t>
            </w:r>
          </w:p>
        </w:tc>
        <w:tc>
          <w:tcPr>
            <w:tcW w:w="1532" w:type="dxa"/>
            <w:vAlign w:val="center"/>
          </w:tcPr>
          <w:p w14:paraId="00BE1A74" w14:textId="77777777" w:rsidR="00CA3641" w:rsidRDefault="00CA3641" w:rsidP="00D552BA">
            <w:pPr>
              <w:rPr>
                <w:rFonts w:ascii="Times New Roman" w:hAnsi="Times New Roman"/>
                <w:sz w:val="24"/>
                <w:szCs w:val="24"/>
              </w:rPr>
            </w:pPr>
          </w:p>
        </w:tc>
        <w:tc>
          <w:tcPr>
            <w:tcW w:w="1370" w:type="dxa"/>
            <w:vAlign w:val="center"/>
          </w:tcPr>
          <w:p w14:paraId="18098ED0" w14:textId="33805B1B" w:rsidR="00CA3641" w:rsidRDefault="00D552BA" w:rsidP="00D552BA">
            <w:pPr>
              <w:rPr>
                <w:rFonts w:ascii="Times New Roman" w:hAnsi="Times New Roman"/>
                <w:sz w:val="24"/>
                <w:szCs w:val="24"/>
              </w:rPr>
            </w:pPr>
            <w:r>
              <w:rPr>
                <w:rFonts w:ascii="Times New Roman" w:hAnsi="Times New Roman"/>
                <w:sz w:val="24"/>
                <w:szCs w:val="24"/>
              </w:rPr>
              <w:t>6</w:t>
            </w:r>
          </w:p>
        </w:tc>
        <w:tc>
          <w:tcPr>
            <w:tcW w:w="1574" w:type="dxa"/>
            <w:vAlign w:val="center"/>
          </w:tcPr>
          <w:p w14:paraId="41B87DA8" w14:textId="77777777" w:rsidR="00CA3641" w:rsidRDefault="00CA3641" w:rsidP="00D552BA">
            <w:pPr>
              <w:rPr>
                <w:rFonts w:ascii="Times New Roman" w:hAnsi="Times New Roman"/>
                <w:sz w:val="24"/>
                <w:szCs w:val="24"/>
              </w:rPr>
            </w:pPr>
          </w:p>
        </w:tc>
      </w:tr>
      <w:tr w:rsidR="007B6035" w14:paraId="66227FC8" w14:textId="77777777" w:rsidTr="00D552BA">
        <w:tc>
          <w:tcPr>
            <w:tcW w:w="837" w:type="dxa"/>
            <w:vAlign w:val="center"/>
          </w:tcPr>
          <w:p w14:paraId="13254590" w14:textId="4B58E242" w:rsidR="00CA3641" w:rsidRDefault="00CA3641" w:rsidP="00D552BA">
            <w:pPr>
              <w:rPr>
                <w:rFonts w:ascii="Times New Roman" w:hAnsi="Times New Roman"/>
                <w:sz w:val="24"/>
                <w:szCs w:val="24"/>
              </w:rPr>
            </w:pPr>
            <w:r>
              <w:rPr>
                <w:rFonts w:ascii="Times New Roman" w:hAnsi="Times New Roman"/>
                <w:sz w:val="24"/>
                <w:szCs w:val="24"/>
              </w:rPr>
              <w:t>10.</w:t>
            </w:r>
          </w:p>
        </w:tc>
        <w:tc>
          <w:tcPr>
            <w:tcW w:w="4174" w:type="dxa"/>
          </w:tcPr>
          <w:p w14:paraId="17EA618F" w14:textId="4B5D1467" w:rsidR="00CA3641" w:rsidRDefault="00D552BA" w:rsidP="00D552BA">
            <w:pPr>
              <w:jc w:val="left"/>
              <w:rPr>
                <w:rFonts w:ascii="Times New Roman" w:hAnsi="Times New Roman"/>
                <w:sz w:val="24"/>
                <w:szCs w:val="24"/>
              </w:rPr>
            </w:pPr>
            <w:r w:rsidRPr="00D552BA">
              <w:rPr>
                <w:rFonts w:ascii="Times New Roman" w:hAnsi="Times New Roman"/>
                <w:sz w:val="24"/>
                <w:szCs w:val="24"/>
              </w:rPr>
              <w:t>Olimpisk</w:t>
            </w:r>
            <w:r>
              <w:rPr>
                <w:rFonts w:ascii="Times New Roman" w:hAnsi="Times New Roman"/>
                <w:sz w:val="24"/>
                <w:szCs w:val="24"/>
              </w:rPr>
              <w:t>ais</w:t>
            </w:r>
            <w:r w:rsidRPr="00D552BA">
              <w:rPr>
                <w:rFonts w:ascii="Times New Roman" w:hAnsi="Times New Roman"/>
                <w:sz w:val="24"/>
                <w:szCs w:val="24"/>
              </w:rPr>
              <w:t xml:space="preserve"> gumijas svaru disk</w:t>
            </w:r>
            <w:r>
              <w:rPr>
                <w:rFonts w:ascii="Times New Roman" w:hAnsi="Times New Roman"/>
                <w:sz w:val="24"/>
                <w:szCs w:val="24"/>
              </w:rPr>
              <w:t>s</w:t>
            </w:r>
            <w:r w:rsidRPr="00D552BA">
              <w:rPr>
                <w:rFonts w:ascii="Times New Roman" w:hAnsi="Times New Roman"/>
                <w:sz w:val="24"/>
                <w:szCs w:val="24"/>
              </w:rPr>
              <w:t>, 5 kg</w:t>
            </w:r>
          </w:p>
        </w:tc>
        <w:tc>
          <w:tcPr>
            <w:tcW w:w="1532" w:type="dxa"/>
            <w:vAlign w:val="center"/>
          </w:tcPr>
          <w:p w14:paraId="15AD5FED" w14:textId="77777777" w:rsidR="00CA3641" w:rsidRDefault="00CA3641" w:rsidP="00D552BA">
            <w:pPr>
              <w:rPr>
                <w:rFonts w:ascii="Times New Roman" w:hAnsi="Times New Roman"/>
                <w:sz w:val="24"/>
                <w:szCs w:val="24"/>
              </w:rPr>
            </w:pPr>
          </w:p>
        </w:tc>
        <w:tc>
          <w:tcPr>
            <w:tcW w:w="1370" w:type="dxa"/>
            <w:vAlign w:val="center"/>
          </w:tcPr>
          <w:p w14:paraId="3745CAAF" w14:textId="3B799CF6" w:rsidR="00CA3641" w:rsidRDefault="00D552BA" w:rsidP="00D552BA">
            <w:pPr>
              <w:rPr>
                <w:rFonts w:ascii="Times New Roman" w:hAnsi="Times New Roman"/>
                <w:sz w:val="24"/>
                <w:szCs w:val="24"/>
              </w:rPr>
            </w:pPr>
            <w:r>
              <w:rPr>
                <w:rFonts w:ascii="Times New Roman" w:hAnsi="Times New Roman"/>
                <w:sz w:val="24"/>
                <w:szCs w:val="24"/>
              </w:rPr>
              <w:t>4</w:t>
            </w:r>
          </w:p>
        </w:tc>
        <w:tc>
          <w:tcPr>
            <w:tcW w:w="1574" w:type="dxa"/>
            <w:vAlign w:val="center"/>
          </w:tcPr>
          <w:p w14:paraId="0B7D6F46" w14:textId="77777777" w:rsidR="00CA3641" w:rsidRDefault="00CA3641" w:rsidP="00D552BA">
            <w:pPr>
              <w:rPr>
                <w:rFonts w:ascii="Times New Roman" w:hAnsi="Times New Roman"/>
                <w:sz w:val="24"/>
                <w:szCs w:val="24"/>
              </w:rPr>
            </w:pPr>
          </w:p>
        </w:tc>
      </w:tr>
      <w:tr w:rsidR="007B6035" w14:paraId="0BA937DB" w14:textId="77777777" w:rsidTr="00D552BA">
        <w:tc>
          <w:tcPr>
            <w:tcW w:w="837" w:type="dxa"/>
            <w:vAlign w:val="center"/>
          </w:tcPr>
          <w:p w14:paraId="3AE96BFF" w14:textId="423A83AC" w:rsidR="00CA3641" w:rsidRDefault="00CA3641" w:rsidP="00D552BA">
            <w:pPr>
              <w:rPr>
                <w:rFonts w:ascii="Times New Roman" w:hAnsi="Times New Roman"/>
                <w:sz w:val="24"/>
                <w:szCs w:val="24"/>
              </w:rPr>
            </w:pPr>
            <w:r>
              <w:rPr>
                <w:rFonts w:ascii="Times New Roman" w:hAnsi="Times New Roman"/>
                <w:sz w:val="24"/>
                <w:szCs w:val="24"/>
              </w:rPr>
              <w:t>11.</w:t>
            </w:r>
          </w:p>
        </w:tc>
        <w:tc>
          <w:tcPr>
            <w:tcW w:w="4174" w:type="dxa"/>
          </w:tcPr>
          <w:p w14:paraId="27E0DA7F" w14:textId="496825A9" w:rsidR="00CA3641" w:rsidRDefault="00D552BA" w:rsidP="00D552BA">
            <w:pPr>
              <w:jc w:val="left"/>
              <w:rPr>
                <w:rFonts w:ascii="Times New Roman" w:hAnsi="Times New Roman"/>
                <w:sz w:val="24"/>
                <w:szCs w:val="24"/>
              </w:rPr>
            </w:pPr>
            <w:r w:rsidRPr="00D552BA">
              <w:rPr>
                <w:rFonts w:ascii="Times New Roman" w:hAnsi="Times New Roman"/>
                <w:sz w:val="24"/>
                <w:szCs w:val="24"/>
              </w:rPr>
              <w:t>Body Pump komplekts</w:t>
            </w:r>
          </w:p>
        </w:tc>
        <w:tc>
          <w:tcPr>
            <w:tcW w:w="1532" w:type="dxa"/>
            <w:vAlign w:val="center"/>
          </w:tcPr>
          <w:p w14:paraId="782B1133" w14:textId="77777777" w:rsidR="00CA3641" w:rsidRDefault="00CA3641" w:rsidP="00D552BA">
            <w:pPr>
              <w:rPr>
                <w:rFonts w:ascii="Times New Roman" w:hAnsi="Times New Roman"/>
                <w:sz w:val="24"/>
                <w:szCs w:val="24"/>
              </w:rPr>
            </w:pPr>
          </w:p>
        </w:tc>
        <w:tc>
          <w:tcPr>
            <w:tcW w:w="1370" w:type="dxa"/>
            <w:vAlign w:val="center"/>
          </w:tcPr>
          <w:p w14:paraId="273FD447" w14:textId="438757AB" w:rsidR="00CA3641" w:rsidRDefault="00D552BA" w:rsidP="00D552BA">
            <w:pPr>
              <w:rPr>
                <w:rFonts w:ascii="Times New Roman" w:hAnsi="Times New Roman"/>
                <w:sz w:val="24"/>
                <w:szCs w:val="24"/>
              </w:rPr>
            </w:pPr>
            <w:r>
              <w:rPr>
                <w:rFonts w:ascii="Times New Roman" w:hAnsi="Times New Roman"/>
                <w:sz w:val="24"/>
                <w:szCs w:val="24"/>
              </w:rPr>
              <w:t>1</w:t>
            </w:r>
          </w:p>
        </w:tc>
        <w:tc>
          <w:tcPr>
            <w:tcW w:w="1574" w:type="dxa"/>
            <w:vAlign w:val="center"/>
          </w:tcPr>
          <w:p w14:paraId="56BF8048" w14:textId="77777777" w:rsidR="00CA3641" w:rsidRDefault="00CA3641" w:rsidP="00D552BA">
            <w:pPr>
              <w:rPr>
                <w:rFonts w:ascii="Times New Roman" w:hAnsi="Times New Roman"/>
                <w:sz w:val="24"/>
                <w:szCs w:val="24"/>
              </w:rPr>
            </w:pPr>
          </w:p>
        </w:tc>
      </w:tr>
      <w:tr w:rsidR="00CA3641" w14:paraId="3B486621" w14:textId="77777777" w:rsidTr="00D552BA">
        <w:tc>
          <w:tcPr>
            <w:tcW w:w="7913" w:type="dxa"/>
            <w:gridSpan w:val="4"/>
            <w:shd w:val="clear" w:color="auto" w:fill="D9D9D9" w:themeFill="background1" w:themeFillShade="D9"/>
            <w:vAlign w:val="center"/>
          </w:tcPr>
          <w:p w14:paraId="73B1B4E1" w14:textId="4B717FD9" w:rsidR="00CA3641" w:rsidRDefault="00CA3641" w:rsidP="00875B4C">
            <w:pPr>
              <w:spacing w:before="60" w:after="60"/>
              <w:jc w:val="right"/>
              <w:rPr>
                <w:rFonts w:ascii="Times New Roman" w:hAnsi="Times New Roman"/>
                <w:sz w:val="24"/>
                <w:szCs w:val="24"/>
              </w:rPr>
            </w:pPr>
            <w:r w:rsidRPr="00A75B3B">
              <w:rPr>
                <w:rFonts w:ascii="Times New Roman" w:hAnsi="Times New Roman"/>
                <w:b/>
                <w:sz w:val="24"/>
                <w:szCs w:val="24"/>
              </w:rPr>
              <w:t>Kopējā piedāvājuma cena bez PVN, EUR:</w:t>
            </w:r>
          </w:p>
        </w:tc>
        <w:tc>
          <w:tcPr>
            <w:tcW w:w="1574" w:type="dxa"/>
            <w:vAlign w:val="center"/>
          </w:tcPr>
          <w:p w14:paraId="037504DE" w14:textId="77777777" w:rsidR="00CA3641" w:rsidRPr="00D552BA" w:rsidRDefault="00CA3641" w:rsidP="00875B4C">
            <w:pPr>
              <w:spacing w:before="60" w:after="60"/>
              <w:rPr>
                <w:rFonts w:ascii="Times New Roman" w:hAnsi="Times New Roman"/>
                <w:b/>
                <w:bCs/>
                <w:sz w:val="24"/>
                <w:szCs w:val="24"/>
              </w:rPr>
            </w:pPr>
          </w:p>
        </w:tc>
      </w:tr>
      <w:tr w:rsidR="00CA3641" w14:paraId="44C821B7" w14:textId="77777777" w:rsidTr="00D552BA">
        <w:tc>
          <w:tcPr>
            <w:tcW w:w="7913" w:type="dxa"/>
            <w:gridSpan w:val="4"/>
            <w:shd w:val="clear" w:color="auto" w:fill="D9D9D9" w:themeFill="background1" w:themeFillShade="D9"/>
            <w:vAlign w:val="center"/>
          </w:tcPr>
          <w:p w14:paraId="1B9C0EE3" w14:textId="2F2284AE" w:rsidR="00CA3641" w:rsidRDefault="00CA3641" w:rsidP="00875B4C">
            <w:pPr>
              <w:spacing w:before="60" w:after="60"/>
              <w:jc w:val="right"/>
              <w:rPr>
                <w:rFonts w:ascii="Times New Roman" w:hAnsi="Times New Roman"/>
                <w:sz w:val="24"/>
                <w:szCs w:val="24"/>
              </w:rPr>
            </w:pPr>
            <w:r w:rsidRPr="00A75B3B">
              <w:rPr>
                <w:rFonts w:ascii="Times New Roman" w:hAnsi="Times New Roman"/>
                <w:b/>
                <w:sz w:val="24"/>
                <w:szCs w:val="24"/>
              </w:rPr>
              <w:t>PVN (__%), EUR:</w:t>
            </w:r>
          </w:p>
        </w:tc>
        <w:tc>
          <w:tcPr>
            <w:tcW w:w="1574" w:type="dxa"/>
            <w:vAlign w:val="center"/>
          </w:tcPr>
          <w:p w14:paraId="4CF3EC96" w14:textId="77777777" w:rsidR="00CA3641" w:rsidRPr="00D552BA" w:rsidRDefault="00CA3641" w:rsidP="00875B4C">
            <w:pPr>
              <w:spacing w:before="60" w:after="60"/>
              <w:rPr>
                <w:rFonts w:ascii="Times New Roman" w:hAnsi="Times New Roman"/>
                <w:b/>
                <w:bCs/>
                <w:sz w:val="24"/>
                <w:szCs w:val="24"/>
              </w:rPr>
            </w:pPr>
          </w:p>
        </w:tc>
      </w:tr>
      <w:tr w:rsidR="00CA3641" w14:paraId="4C4CBFF2" w14:textId="77777777" w:rsidTr="00D552BA">
        <w:tc>
          <w:tcPr>
            <w:tcW w:w="7913" w:type="dxa"/>
            <w:gridSpan w:val="4"/>
            <w:shd w:val="clear" w:color="auto" w:fill="D9D9D9" w:themeFill="background1" w:themeFillShade="D9"/>
            <w:vAlign w:val="center"/>
          </w:tcPr>
          <w:p w14:paraId="64FF3909" w14:textId="065CEA54" w:rsidR="00CA3641" w:rsidRDefault="00CA3641" w:rsidP="00875B4C">
            <w:pPr>
              <w:spacing w:before="60" w:after="60"/>
              <w:jc w:val="right"/>
              <w:rPr>
                <w:rFonts w:ascii="Times New Roman" w:hAnsi="Times New Roman"/>
                <w:sz w:val="24"/>
                <w:szCs w:val="24"/>
              </w:rPr>
            </w:pPr>
            <w:r w:rsidRPr="00A75B3B">
              <w:rPr>
                <w:rFonts w:ascii="Times New Roman" w:hAnsi="Times New Roman"/>
                <w:b/>
                <w:sz w:val="24"/>
                <w:szCs w:val="24"/>
              </w:rPr>
              <w:t>Kopējā piedāvājuma cena ar PVN, EUR:</w:t>
            </w:r>
          </w:p>
        </w:tc>
        <w:tc>
          <w:tcPr>
            <w:tcW w:w="1574" w:type="dxa"/>
            <w:vAlign w:val="center"/>
          </w:tcPr>
          <w:p w14:paraId="2E3BEF01" w14:textId="77777777" w:rsidR="00CA3641" w:rsidRPr="00D552BA" w:rsidRDefault="00CA3641" w:rsidP="00875B4C">
            <w:pPr>
              <w:spacing w:before="60" w:after="60"/>
              <w:rPr>
                <w:rFonts w:ascii="Times New Roman" w:hAnsi="Times New Roman"/>
                <w:b/>
                <w:bCs/>
                <w:sz w:val="24"/>
                <w:szCs w:val="24"/>
              </w:rPr>
            </w:pPr>
          </w:p>
        </w:tc>
      </w:tr>
    </w:tbl>
    <w:p w14:paraId="7A892AAF" w14:textId="77777777" w:rsidR="00CA3641" w:rsidRPr="00A75B3B" w:rsidRDefault="00CA3641" w:rsidP="0092630B">
      <w:pPr>
        <w:spacing w:line="240" w:lineRule="auto"/>
        <w:ind w:left="-426" w:firstLine="567"/>
        <w:jc w:val="both"/>
        <w:rPr>
          <w:rFonts w:ascii="Times New Roman" w:hAnsi="Times New Roman"/>
          <w:sz w:val="24"/>
          <w:szCs w:val="24"/>
        </w:rPr>
      </w:pPr>
    </w:p>
    <w:p w14:paraId="6911E3AF" w14:textId="391E6E60" w:rsidR="003F0915" w:rsidRPr="00251CE7" w:rsidRDefault="003F0915" w:rsidP="00A2470F">
      <w:pPr>
        <w:spacing w:before="120" w:after="120" w:line="240" w:lineRule="auto"/>
        <w:ind w:left="-360"/>
        <w:jc w:val="both"/>
        <w:rPr>
          <w:iCs/>
        </w:rPr>
      </w:pPr>
      <w:r w:rsidRPr="00251CE7">
        <w:rPr>
          <w:rFonts w:ascii="Times New Roman" w:eastAsia="Times New Roman" w:hAnsi="Times New Roman"/>
          <w:iCs/>
          <w:sz w:val="24"/>
          <w:szCs w:val="24"/>
          <w:lang w:eastAsia="lv-LV"/>
        </w:rPr>
        <w:t xml:space="preserve">Līgumcenā ir iekļautas visas iespējamās izmaksas, kas saistītas ar </w:t>
      </w:r>
      <w:r w:rsidR="00CA3641">
        <w:rPr>
          <w:rFonts w:ascii="Times New Roman" w:eastAsia="Times New Roman" w:hAnsi="Times New Roman"/>
          <w:iCs/>
          <w:sz w:val="24"/>
          <w:szCs w:val="24"/>
          <w:lang w:eastAsia="lv-LV"/>
        </w:rPr>
        <w:t>piegādes</w:t>
      </w:r>
      <w:r w:rsidRPr="00251CE7">
        <w:rPr>
          <w:rFonts w:ascii="Times New Roman" w:eastAsia="Times New Roman" w:hAnsi="Times New Roman"/>
          <w:iCs/>
          <w:sz w:val="24"/>
          <w:szCs w:val="24"/>
          <w:lang w:eastAsia="lv-LV"/>
        </w:rPr>
        <w:t xml:space="preserve"> veikšanu, tai skaitā</w:t>
      </w:r>
      <w:r w:rsidR="00251CE7" w:rsidRPr="00251CE7">
        <w:rPr>
          <w:rFonts w:ascii="Times New Roman" w:eastAsia="Times New Roman" w:hAnsi="Times New Roman"/>
          <w:iCs/>
          <w:sz w:val="24"/>
          <w:szCs w:val="24"/>
          <w:lang w:eastAsia="lv-LV"/>
        </w:rPr>
        <w:t xml:space="preserve"> visi</w:t>
      </w:r>
      <w:r w:rsidRPr="00251CE7">
        <w:rPr>
          <w:rFonts w:ascii="Times New Roman" w:eastAsia="Times New Roman" w:hAnsi="Times New Roman"/>
          <w:iCs/>
          <w:sz w:val="24"/>
          <w:szCs w:val="24"/>
          <w:lang w:eastAsia="lv-LV"/>
        </w:rPr>
        <w:t xml:space="preserve"> iespējamie sadārdzinājumi un </w:t>
      </w:r>
      <w:r w:rsidR="00251CE7" w:rsidRPr="00251CE7">
        <w:rPr>
          <w:rFonts w:ascii="Times New Roman" w:eastAsia="Times New Roman" w:hAnsi="Times New Roman"/>
          <w:iCs/>
          <w:sz w:val="24"/>
          <w:szCs w:val="24"/>
          <w:lang w:eastAsia="lv-LV"/>
        </w:rPr>
        <w:t>citi</w:t>
      </w:r>
      <w:r w:rsidRPr="00251CE7">
        <w:rPr>
          <w:rFonts w:ascii="Times New Roman" w:eastAsia="Times New Roman" w:hAnsi="Times New Roman"/>
          <w:iCs/>
          <w:sz w:val="24"/>
          <w:szCs w:val="24"/>
          <w:lang w:eastAsia="lv-LV"/>
        </w:rPr>
        <w:t xml:space="preserve"> riski.</w:t>
      </w:r>
    </w:p>
    <w:p w14:paraId="19FCB90C" w14:textId="528FE03B" w:rsidR="0092630B" w:rsidRPr="00A75B3B" w:rsidRDefault="0092630B" w:rsidP="009E56C3">
      <w:pPr>
        <w:tabs>
          <w:tab w:val="left" w:pos="2625"/>
        </w:tabs>
        <w:spacing w:line="240" w:lineRule="auto"/>
        <w:jc w:val="both"/>
        <w:rPr>
          <w:rFonts w:ascii="Times New Roman" w:eastAsia="Times New Roman" w:hAnsi="Times New Roman"/>
          <w:i/>
          <w:sz w:val="24"/>
          <w:szCs w:val="24"/>
          <w:lang w:eastAsia="lv-LV"/>
        </w:rPr>
      </w:pPr>
    </w:p>
    <w:tbl>
      <w:tblPr>
        <w:tblpPr w:leftFromText="180" w:rightFromText="180" w:vertAnchor="text" w:horzAnchor="margin" w:tblpXSpec="center" w:tblpY="86"/>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92630B" w:rsidRPr="00A75B3B" w14:paraId="1F405983" w14:textId="77777777" w:rsidTr="0092630B">
        <w:trPr>
          <w:trHeight w:val="435"/>
        </w:trPr>
        <w:tc>
          <w:tcPr>
            <w:tcW w:w="3249" w:type="dxa"/>
            <w:shd w:val="clear" w:color="auto" w:fill="BFBFBF"/>
            <w:vAlign w:val="center"/>
          </w:tcPr>
          <w:p w14:paraId="0F53B729" w14:textId="77777777" w:rsidR="0092630B" w:rsidRPr="00A75B3B" w:rsidRDefault="0092630B" w:rsidP="0092630B">
            <w:pPr>
              <w:jc w:val="right"/>
              <w:rPr>
                <w:rFonts w:ascii="Times New Roman" w:hAnsi="Times New Roman"/>
                <w:bCs/>
                <w:sz w:val="24"/>
                <w:szCs w:val="24"/>
              </w:rPr>
            </w:pPr>
            <w:r w:rsidRPr="00A75B3B">
              <w:rPr>
                <w:rFonts w:ascii="Times New Roman" w:hAnsi="Times New Roman"/>
                <w:bCs/>
                <w:sz w:val="24"/>
                <w:szCs w:val="24"/>
              </w:rPr>
              <w:t>Vārds, uzvārds:</w:t>
            </w:r>
          </w:p>
        </w:tc>
        <w:tc>
          <w:tcPr>
            <w:tcW w:w="4879" w:type="dxa"/>
            <w:vAlign w:val="center"/>
          </w:tcPr>
          <w:p w14:paraId="19A66368" w14:textId="77777777" w:rsidR="0092630B" w:rsidRPr="00A75B3B" w:rsidRDefault="0092630B" w:rsidP="0092630B">
            <w:pPr>
              <w:rPr>
                <w:rFonts w:ascii="Times New Roman" w:hAnsi="Times New Roman"/>
                <w:bCs/>
                <w:sz w:val="24"/>
                <w:szCs w:val="24"/>
              </w:rPr>
            </w:pPr>
          </w:p>
        </w:tc>
      </w:tr>
      <w:tr w:rsidR="0092630B" w:rsidRPr="00A75B3B" w14:paraId="0A7DA13A" w14:textId="77777777" w:rsidTr="0092630B">
        <w:trPr>
          <w:trHeight w:val="435"/>
        </w:trPr>
        <w:tc>
          <w:tcPr>
            <w:tcW w:w="3249" w:type="dxa"/>
            <w:shd w:val="clear" w:color="auto" w:fill="BFBFBF"/>
            <w:vAlign w:val="center"/>
          </w:tcPr>
          <w:p w14:paraId="02B6AA12" w14:textId="77777777" w:rsidR="0092630B" w:rsidRPr="00A75B3B" w:rsidRDefault="0092630B" w:rsidP="0092630B">
            <w:pPr>
              <w:jc w:val="right"/>
              <w:rPr>
                <w:rFonts w:ascii="Times New Roman" w:hAnsi="Times New Roman"/>
                <w:bCs/>
                <w:sz w:val="24"/>
                <w:szCs w:val="24"/>
              </w:rPr>
            </w:pPr>
            <w:r w:rsidRPr="00A75B3B">
              <w:rPr>
                <w:rFonts w:ascii="Times New Roman" w:hAnsi="Times New Roman"/>
                <w:bCs/>
                <w:sz w:val="24"/>
                <w:szCs w:val="24"/>
              </w:rPr>
              <w:t>Amats:</w:t>
            </w:r>
          </w:p>
        </w:tc>
        <w:tc>
          <w:tcPr>
            <w:tcW w:w="4879" w:type="dxa"/>
            <w:vAlign w:val="center"/>
          </w:tcPr>
          <w:p w14:paraId="34A71FD9" w14:textId="77777777" w:rsidR="0092630B" w:rsidRPr="00A75B3B" w:rsidRDefault="0092630B" w:rsidP="0092630B">
            <w:pPr>
              <w:rPr>
                <w:rFonts w:ascii="Times New Roman" w:hAnsi="Times New Roman"/>
                <w:bCs/>
                <w:sz w:val="24"/>
                <w:szCs w:val="24"/>
              </w:rPr>
            </w:pPr>
          </w:p>
        </w:tc>
      </w:tr>
      <w:tr w:rsidR="0092630B" w:rsidRPr="00A75B3B" w14:paraId="2C5ADF2E" w14:textId="77777777" w:rsidTr="0092630B">
        <w:trPr>
          <w:trHeight w:val="435"/>
        </w:trPr>
        <w:tc>
          <w:tcPr>
            <w:tcW w:w="3249" w:type="dxa"/>
            <w:shd w:val="clear" w:color="auto" w:fill="BFBFBF"/>
            <w:vAlign w:val="center"/>
          </w:tcPr>
          <w:p w14:paraId="109EECF0" w14:textId="77777777" w:rsidR="0092630B" w:rsidRPr="00A75B3B" w:rsidRDefault="0092630B" w:rsidP="0092630B">
            <w:pPr>
              <w:jc w:val="right"/>
              <w:rPr>
                <w:rFonts w:ascii="Times New Roman" w:hAnsi="Times New Roman"/>
                <w:bCs/>
                <w:sz w:val="24"/>
                <w:szCs w:val="24"/>
              </w:rPr>
            </w:pPr>
            <w:r w:rsidRPr="00A75B3B">
              <w:rPr>
                <w:rFonts w:ascii="Times New Roman" w:hAnsi="Times New Roman"/>
                <w:bCs/>
                <w:sz w:val="24"/>
                <w:szCs w:val="24"/>
              </w:rPr>
              <w:t>Paraksts:</w:t>
            </w:r>
          </w:p>
        </w:tc>
        <w:tc>
          <w:tcPr>
            <w:tcW w:w="4879" w:type="dxa"/>
            <w:vAlign w:val="center"/>
          </w:tcPr>
          <w:p w14:paraId="3BF475E0" w14:textId="77777777" w:rsidR="0092630B" w:rsidRPr="00A75B3B" w:rsidRDefault="0092630B" w:rsidP="0092630B">
            <w:pPr>
              <w:rPr>
                <w:rFonts w:ascii="Times New Roman" w:hAnsi="Times New Roman"/>
                <w:bCs/>
                <w:sz w:val="24"/>
                <w:szCs w:val="24"/>
              </w:rPr>
            </w:pPr>
          </w:p>
        </w:tc>
      </w:tr>
      <w:tr w:rsidR="0092630B" w:rsidRPr="004A6B3A" w14:paraId="43F54D65" w14:textId="77777777" w:rsidTr="0092630B">
        <w:trPr>
          <w:trHeight w:val="435"/>
        </w:trPr>
        <w:tc>
          <w:tcPr>
            <w:tcW w:w="3249" w:type="dxa"/>
            <w:shd w:val="clear" w:color="auto" w:fill="BFBFBF"/>
            <w:vAlign w:val="center"/>
          </w:tcPr>
          <w:p w14:paraId="3530A228" w14:textId="77777777" w:rsidR="0092630B" w:rsidRPr="004A6B3A" w:rsidRDefault="0092630B" w:rsidP="0092630B">
            <w:pPr>
              <w:jc w:val="right"/>
              <w:rPr>
                <w:rFonts w:ascii="Times New Roman" w:hAnsi="Times New Roman"/>
                <w:bCs/>
                <w:sz w:val="24"/>
                <w:szCs w:val="24"/>
              </w:rPr>
            </w:pPr>
            <w:r w:rsidRPr="00A75B3B">
              <w:rPr>
                <w:rFonts w:ascii="Times New Roman" w:hAnsi="Times New Roman"/>
                <w:bCs/>
                <w:sz w:val="24"/>
                <w:szCs w:val="24"/>
              </w:rPr>
              <w:t>Datums:</w:t>
            </w:r>
          </w:p>
        </w:tc>
        <w:tc>
          <w:tcPr>
            <w:tcW w:w="4879" w:type="dxa"/>
            <w:vAlign w:val="center"/>
          </w:tcPr>
          <w:p w14:paraId="25C9A615" w14:textId="77777777" w:rsidR="0092630B" w:rsidRPr="004A6B3A" w:rsidRDefault="0092630B" w:rsidP="0092630B">
            <w:pPr>
              <w:rPr>
                <w:rFonts w:ascii="Times New Roman" w:hAnsi="Times New Roman"/>
                <w:bCs/>
                <w:sz w:val="24"/>
                <w:szCs w:val="24"/>
              </w:rPr>
            </w:pPr>
          </w:p>
        </w:tc>
      </w:tr>
    </w:tbl>
    <w:p w14:paraId="01E18E35" w14:textId="77777777" w:rsidR="005510BE" w:rsidRDefault="005510BE" w:rsidP="009E56C3">
      <w:pPr>
        <w:spacing w:after="120" w:line="360" w:lineRule="auto"/>
        <w:jc w:val="both"/>
      </w:pPr>
    </w:p>
    <w:sectPr w:rsidR="005510BE" w:rsidSect="007B6035">
      <w:pgSz w:w="11906" w:h="16838"/>
      <w:pgMar w:top="1138" w:right="1138" w:bottom="1138" w:left="1699" w:header="706"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C173B" w14:textId="77777777" w:rsidR="00C84511" w:rsidRDefault="00C84511" w:rsidP="00B80620">
      <w:pPr>
        <w:spacing w:line="240" w:lineRule="auto"/>
      </w:pPr>
      <w:r>
        <w:separator/>
      </w:r>
    </w:p>
  </w:endnote>
  <w:endnote w:type="continuationSeparator" w:id="0">
    <w:p w14:paraId="1AB4D5A3" w14:textId="77777777" w:rsidR="00C84511" w:rsidRDefault="00C84511"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914452"/>
      <w:docPartObj>
        <w:docPartGallery w:val="Page Numbers (Bottom of Page)"/>
        <w:docPartUnique/>
      </w:docPartObj>
    </w:sdtPr>
    <w:sdtEndPr>
      <w:rPr>
        <w:rFonts w:ascii="Times New Roman" w:hAnsi="Times New Roman"/>
        <w:sz w:val="20"/>
        <w:szCs w:val="20"/>
      </w:rPr>
    </w:sdtEndPr>
    <w:sdtContent>
      <w:p w14:paraId="585A3F60" w14:textId="47439E3D" w:rsidR="00C84511" w:rsidRPr="008954E2" w:rsidRDefault="00C84511">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BA08FF">
          <w:rPr>
            <w:rFonts w:ascii="Times New Roman" w:hAnsi="Times New Roman"/>
            <w:noProof/>
            <w:sz w:val="20"/>
            <w:szCs w:val="20"/>
          </w:rPr>
          <w:t>1</w:t>
        </w:r>
        <w:r w:rsidRPr="008954E2">
          <w:rPr>
            <w:rFonts w:ascii="Times New Roman" w:hAnsi="Times New Roman"/>
            <w:sz w:val="20"/>
            <w:szCs w:val="20"/>
          </w:rPr>
          <w:fldChar w:fldCharType="end"/>
        </w:r>
      </w:p>
    </w:sdtContent>
  </w:sdt>
  <w:p w14:paraId="193E34C6" w14:textId="77777777" w:rsidR="00C84511" w:rsidRPr="008954E2" w:rsidRDefault="00C84511">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3031" w14:textId="77777777" w:rsidR="00C84511" w:rsidRDefault="00C84511" w:rsidP="00B80620">
      <w:pPr>
        <w:spacing w:line="240" w:lineRule="auto"/>
      </w:pPr>
      <w:r>
        <w:separator/>
      </w:r>
    </w:p>
  </w:footnote>
  <w:footnote w:type="continuationSeparator" w:id="0">
    <w:p w14:paraId="4BFEAA45" w14:textId="77777777" w:rsidR="00C84511" w:rsidRDefault="00C84511" w:rsidP="00B80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b w:val="0"/>
        <w:bCs w:val="0"/>
      </w:rPr>
    </w:lvl>
    <w:lvl w:ilvl="2">
      <w:start w:val="1"/>
      <w:numFmt w:val="decimal"/>
      <w:lvlText w:val="%1.%2.%3."/>
      <w:lvlJc w:val="left"/>
      <w:pPr>
        <w:tabs>
          <w:tab w:val="num" w:pos="1440"/>
        </w:tabs>
        <w:ind w:left="1224" w:hanging="504"/>
      </w:pPr>
      <w:rPr>
        <w:rFonts w:ascii="Times New Roman" w:hAnsi="Times New Roman" w:cs="Times New Roman"/>
        <w:b w:val="0"/>
        <w:bCs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984363"/>
    <w:multiLevelType w:val="hybridMultilevel"/>
    <w:tmpl w:val="DDC437AE"/>
    <w:lvl w:ilvl="0" w:tplc="0409000D">
      <w:start w:val="1"/>
      <w:numFmt w:val="bullet"/>
      <w:lvlText w:val=""/>
      <w:lvlJc w:val="left"/>
      <w:pPr>
        <w:ind w:left="1571" w:hanging="360"/>
      </w:pPr>
      <w:rPr>
        <w:rFonts w:ascii="Wingdings" w:hAnsi="Wingding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 w15:restartNumberingAfterBreak="0">
    <w:nsid w:val="04247D3A"/>
    <w:multiLevelType w:val="hybridMultilevel"/>
    <w:tmpl w:val="1FB6EB48"/>
    <w:lvl w:ilvl="0" w:tplc="FFFFFFFF">
      <w:start w:val="1"/>
      <w:numFmt w:val="decimal"/>
      <w:lvlText w:val="%1."/>
      <w:lvlJc w:val="left"/>
      <w:pPr>
        <w:ind w:left="1400" w:hanging="360"/>
      </w:pPr>
    </w:lvl>
    <w:lvl w:ilvl="1" w:tplc="FFFFFFFF">
      <w:start w:val="1"/>
      <w:numFmt w:val="lowerLetter"/>
      <w:lvlText w:val="%2."/>
      <w:lvlJc w:val="left"/>
      <w:pPr>
        <w:ind w:left="2120" w:hanging="360"/>
      </w:pPr>
    </w:lvl>
    <w:lvl w:ilvl="2" w:tplc="EBB65B28">
      <w:start w:val="1"/>
      <w:numFmt w:val="bullet"/>
      <w:lvlText w:val=""/>
      <w:lvlJc w:val="left"/>
      <w:pPr>
        <w:ind w:left="3020" w:hanging="360"/>
      </w:pPr>
      <w:rPr>
        <w:rFonts w:ascii="Symbol" w:hAnsi="Symbol" w:hint="default"/>
      </w:r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3"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422C28"/>
    <w:multiLevelType w:val="hybridMultilevel"/>
    <w:tmpl w:val="275098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160C37"/>
    <w:multiLevelType w:val="hybridMultilevel"/>
    <w:tmpl w:val="A9F832DE"/>
    <w:lvl w:ilvl="0" w:tplc="0426000F">
      <w:start w:val="1"/>
      <w:numFmt w:val="decimal"/>
      <w:lvlText w:val="%1."/>
      <w:lvlJc w:val="left"/>
      <w:pPr>
        <w:ind w:left="1400" w:hanging="360"/>
      </w:pPr>
    </w:lvl>
    <w:lvl w:ilvl="1" w:tplc="04260019">
      <w:start w:val="1"/>
      <w:numFmt w:val="lowerLetter"/>
      <w:lvlText w:val="%2."/>
      <w:lvlJc w:val="left"/>
      <w:pPr>
        <w:ind w:left="2120" w:hanging="360"/>
      </w:pPr>
    </w:lvl>
    <w:lvl w:ilvl="2" w:tplc="0426001B">
      <w:start w:val="1"/>
      <w:numFmt w:val="lowerRoman"/>
      <w:lvlText w:val="%3."/>
      <w:lvlJc w:val="right"/>
      <w:pPr>
        <w:ind w:left="2840" w:hanging="180"/>
      </w:pPr>
    </w:lvl>
    <w:lvl w:ilvl="3" w:tplc="0426000F" w:tentative="1">
      <w:start w:val="1"/>
      <w:numFmt w:val="decimal"/>
      <w:lvlText w:val="%4."/>
      <w:lvlJc w:val="left"/>
      <w:pPr>
        <w:ind w:left="3560" w:hanging="360"/>
      </w:pPr>
    </w:lvl>
    <w:lvl w:ilvl="4" w:tplc="04260019" w:tentative="1">
      <w:start w:val="1"/>
      <w:numFmt w:val="lowerLetter"/>
      <w:lvlText w:val="%5."/>
      <w:lvlJc w:val="left"/>
      <w:pPr>
        <w:ind w:left="4280" w:hanging="360"/>
      </w:pPr>
    </w:lvl>
    <w:lvl w:ilvl="5" w:tplc="0426001B" w:tentative="1">
      <w:start w:val="1"/>
      <w:numFmt w:val="lowerRoman"/>
      <w:lvlText w:val="%6."/>
      <w:lvlJc w:val="right"/>
      <w:pPr>
        <w:ind w:left="5000" w:hanging="180"/>
      </w:pPr>
    </w:lvl>
    <w:lvl w:ilvl="6" w:tplc="0426000F" w:tentative="1">
      <w:start w:val="1"/>
      <w:numFmt w:val="decimal"/>
      <w:lvlText w:val="%7."/>
      <w:lvlJc w:val="left"/>
      <w:pPr>
        <w:ind w:left="5720" w:hanging="360"/>
      </w:pPr>
    </w:lvl>
    <w:lvl w:ilvl="7" w:tplc="04260019" w:tentative="1">
      <w:start w:val="1"/>
      <w:numFmt w:val="lowerLetter"/>
      <w:lvlText w:val="%8."/>
      <w:lvlJc w:val="left"/>
      <w:pPr>
        <w:ind w:left="6440" w:hanging="360"/>
      </w:pPr>
    </w:lvl>
    <w:lvl w:ilvl="8" w:tplc="0426001B" w:tentative="1">
      <w:start w:val="1"/>
      <w:numFmt w:val="lowerRoman"/>
      <w:lvlText w:val="%9."/>
      <w:lvlJc w:val="right"/>
      <w:pPr>
        <w:ind w:left="7160" w:hanging="180"/>
      </w:pPr>
    </w:lvl>
  </w:abstractNum>
  <w:abstractNum w:abstractNumId="7"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9"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3F91657F"/>
    <w:multiLevelType w:val="hybridMultilevel"/>
    <w:tmpl w:val="CC32318C"/>
    <w:lvl w:ilvl="0" w:tplc="EBB65B2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6585978"/>
    <w:multiLevelType w:val="hybridMultilevel"/>
    <w:tmpl w:val="CF6042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8DB3A52"/>
    <w:multiLevelType w:val="multilevel"/>
    <w:tmpl w:val="1D7EDD78"/>
    <w:lvl w:ilvl="0">
      <w:start w:val="2"/>
      <w:numFmt w:val="decimal"/>
      <w:lvlText w:val="%1."/>
      <w:lvlJc w:val="left"/>
      <w:pPr>
        <w:ind w:left="540" w:hanging="540"/>
      </w:pPr>
      <w:rPr>
        <w:b/>
      </w:rPr>
    </w:lvl>
    <w:lvl w:ilvl="1">
      <w:start w:val="1"/>
      <w:numFmt w:val="decimal"/>
      <w:lvlText w:val="%1.%2."/>
      <w:lvlJc w:val="left"/>
      <w:pPr>
        <w:ind w:left="682" w:hanging="540"/>
      </w:pPr>
      <w:rPr>
        <w:b w:val="0"/>
        <w:bCs/>
        <w:color w:val="auto"/>
      </w:rPr>
    </w:lvl>
    <w:lvl w:ilvl="2">
      <w:start w:val="1"/>
      <w:numFmt w:val="decimal"/>
      <w:lvlText w:val="%1.%2.%3."/>
      <w:lvlJc w:val="left"/>
      <w:pPr>
        <w:ind w:left="1997" w:hanging="720"/>
      </w:pPr>
      <w:rPr>
        <w:b w:val="0"/>
        <w:i w:val="0"/>
        <w:color w:val="auto"/>
      </w:rPr>
    </w:lvl>
    <w:lvl w:ilvl="3">
      <w:start w:val="1"/>
      <w:numFmt w:val="decimal"/>
      <w:lvlText w:val="%1.%2.%3.%4."/>
      <w:lvlJc w:val="left"/>
      <w:pPr>
        <w:ind w:left="2880" w:hanging="720"/>
      </w:pPr>
      <w:rPr>
        <w:b w:val="0"/>
        <w:bCs w:val="0"/>
        <w:color w:val="auto"/>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A81D59"/>
    <w:multiLevelType w:val="multilevel"/>
    <w:tmpl w:val="4F90B9DA"/>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53F5361E"/>
    <w:multiLevelType w:val="hybridMultilevel"/>
    <w:tmpl w:val="A2B0CC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64956CE9"/>
    <w:multiLevelType w:val="hybridMultilevel"/>
    <w:tmpl w:val="FAFE72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93D0BE9"/>
    <w:multiLevelType w:val="hybridMultilevel"/>
    <w:tmpl w:val="CFD6EB12"/>
    <w:lvl w:ilvl="0" w:tplc="DAE411F2">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C326C32"/>
    <w:multiLevelType w:val="multilevel"/>
    <w:tmpl w:val="5124219C"/>
    <w:lvl w:ilvl="0">
      <w:start w:val="1"/>
      <w:numFmt w:val="decimal"/>
      <w:lvlText w:val="%1."/>
      <w:lvlJc w:val="left"/>
      <w:pPr>
        <w:ind w:left="1200" w:hanging="600"/>
      </w:pPr>
      <w:rPr>
        <w:rFonts w:hint="default"/>
      </w:rPr>
    </w:lvl>
    <w:lvl w:ilvl="1">
      <w:start w:val="1"/>
      <w:numFmt w:val="decimal"/>
      <w:lvlText w:val="%1.%2."/>
      <w:lvlJc w:val="left"/>
      <w:pPr>
        <w:ind w:left="12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040" w:hanging="1440"/>
      </w:pPr>
      <w:rPr>
        <w:rFonts w:hint="default"/>
      </w:rPr>
    </w:lvl>
    <w:lvl w:ilvl="8">
      <w:start w:val="1"/>
      <w:numFmt w:val="decimal"/>
      <w:lvlText w:val="%1.%2.%3.%4.%5.%6.%7.%8.%9."/>
      <w:lvlJc w:val="left"/>
      <w:pPr>
        <w:ind w:left="2400" w:hanging="1800"/>
      </w:pPr>
      <w:rPr>
        <w:rFonts w:hint="default"/>
      </w:rPr>
    </w:lvl>
  </w:abstractNum>
  <w:abstractNum w:abstractNumId="20"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16068178">
    <w:abstractNumId w:val="12"/>
  </w:num>
  <w:num w:numId="2" w16cid:durableId="506332395">
    <w:abstractNumId w:val="8"/>
  </w:num>
  <w:num w:numId="3" w16cid:durableId="1273585678">
    <w:abstractNumId w:val="15"/>
  </w:num>
  <w:num w:numId="4" w16cid:durableId="1186288507">
    <w:abstractNumId w:val="7"/>
  </w:num>
  <w:num w:numId="5" w16cid:durableId="1307399435">
    <w:abstractNumId w:val="3"/>
  </w:num>
  <w:num w:numId="6" w16cid:durableId="1737387770">
    <w:abstractNumId w:val="9"/>
  </w:num>
  <w:num w:numId="7" w16cid:durableId="1715545253">
    <w:abstractNumId w:val="14"/>
  </w:num>
  <w:num w:numId="8" w16cid:durableId="2031834704">
    <w:abstractNumId w:val="20"/>
  </w:num>
  <w:num w:numId="9" w16cid:durableId="799766322">
    <w:abstractNumId w:val="4"/>
  </w:num>
  <w:num w:numId="10" w16cid:durableId="14354279">
    <w:abstractNumId w:val="19"/>
  </w:num>
  <w:num w:numId="11" w16cid:durableId="607737466">
    <w:abstractNumId w:val="16"/>
  </w:num>
  <w:num w:numId="12" w16cid:durableId="284309358">
    <w:abstractNumId w:val="11"/>
  </w:num>
  <w:num w:numId="13" w16cid:durableId="151881416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330244">
    <w:abstractNumId w:val="6"/>
  </w:num>
  <w:num w:numId="15" w16cid:durableId="1867331693">
    <w:abstractNumId w:val="2"/>
  </w:num>
  <w:num w:numId="16" w16cid:durableId="636299164">
    <w:abstractNumId w:val="10"/>
  </w:num>
  <w:num w:numId="17" w16cid:durableId="17777975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0300490">
    <w:abstractNumId w:val="10"/>
  </w:num>
  <w:num w:numId="19" w16cid:durableId="2058429312">
    <w:abstractNumId w:val="5"/>
  </w:num>
  <w:num w:numId="20" w16cid:durableId="471406766">
    <w:abstractNumId w:val="1"/>
  </w:num>
  <w:num w:numId="21" w16cid:durableId="2127427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934562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20"/>
    <w:rsid w:val="00002364"/>
    <w:rsid w:val="0001069F"/>
    <w:rsid w:val="0001327F"/>
    <w:rsid w:val="00013E95"/>
    <w:rsid w:val="00023AEB"/>
    <w:rsid w:val="000249B2"/>
    <w:rsid w:val="00032CC6"/>
    <w:rsid w:val="00033275"/>
    <w:rsid w:val="00037CFF"/>
    <w:rsid w:val="000411D9"/>
    <w:rsid w:val="0006001F"/>
    <w:rsid w:val="0006144D"/>
    <w:rsid w:val="000749A4"/>
    <w:rsid w:val="000753A4"/>
    <w:rsid w:val="00075902"/>
    <w:rsid w:val="000836A0"/>
    <w:rsid w:val="00087C7E"/>
    <w:rsid w:val="000935E6"/>
    <w:rsid w:val="00097230"/>
    <w:rsid w:val="00097270"/>
    <w:rsid w:val="000A5FAE"/>
    <w:rsid w:val="000A6B08"/>
    <w:rsid w:val="000B1FD1"/>
    <w:rsid w:val="000B258E"/>
    <w:rsid w:val="000D0353"/>
    <w:rsid w:val="000E6BF4"/>
    <w:rsid w:val="00102B03"/>
    <w:rsid w:val="00112EFF"/>
    <w:rsid w:val="00121DFC"/>
    <w:rsid w:val="00125034"/>
    <w:rsid w:val="0013100E"/>
    <w:rsid w:val="00133E11"/>
    <w:rsid w:val="0013436E"/>
    <w:rsid w:val="0013503F"/>
    <w:rsid w:val="001355E1"/>
    <w:rsid w:val="00136C52"/>
    <w:rsid w:val="00137E4D"/>
    <w:rsid w:val="00143A9E"/>
    <w:rsid w:val="001654AC"/>
    <w:rsid w:val="00171341"/>
    <w:rsid w:val="001769CE"/>
    <w:rsid w:val="001808A2"/>
    <w:rsid w:val="0018488B"/>
    <w:rsid w:val="0019329B"/>
    <w:rsid w:val="00196D29"/>
    <w:rsid w:val="001A7AC9"/>
    <w:rsid w:val="001B6549"/>
    <w:rsid w:val="001C7E03"/>
    <w:rsid w:val="001D4CBE"/>
    <w:rsid w:val="001E682B"/>
    <w:rsid w:val="001E7EDD"/>
    <w:rsid w:val="001F0DB3"/>
    <w:rsid w:val="001F5A3A"/>
    <w:rsid w:val="002045FC"/>
    <w:rsid w:val="0021252F"/>
    <w:rsid w:val="00221E51"/>
    <w:rsid w:val="00222504"/>
    <w:rsid w:val="00225324"/>
    <w:rsid w:val="0024103F"/>
    <w:rsid w:val="0024538A"/>
    <w:rsid w:val="00247A55"/>
    <w:rsid w:val="00251CE7"/>
    <w:rsid w:val="00255AD6"/>
    <w:rsid w:val="00263F1D"/>
    <w:rsid w:val="00265962"/>
    <w:rsid w:val="00265AF0"/>
    <w:rsid w:val="00275026"/>
    <w:rsid w:val="0027573E"/>
    <w:rsid w:val="002951EF"/>
    <w:rsid w:val="002A1946"/>
    <w:rsid w:val="002A684A"/>
    <w:rsid w:val="002C040B"/>
    <w:rsid w:val="002C3826"/>
    <w:rsid w:val="002C3FC9"/>
    <w:rsid w:val="002D4669"/>
    <w:rsid w:val="002E2389"/>
    <w:rsid w:val="002E354B"/>
    <w:rsid w:val="002E76DC"/>
    <w:rsid w:val="002E782C"/>
    <w:rsid w:val="002E7EEB"/>
    <w:rsid w:val="002F14B7"/>
    <w:rsid w:val="002F1E7B"/>
    <w:rsid w:val="002F4982"/>
    <w:rsid w:val="002F7005"/>
    <w:rsid w:val="00305E60"/>
    <w:rsid w:val="00306DBB"/>
    <w:rsid w:val="00314995"/>
    <w:rsid w:val="003235F8"/>
    <w:rsid w:val="00333012"/>
    <w:rsid w:val="00335DDD"/>
    <w:rsid w:val="0034011B"/>
    <w:rsid w:val="00341076"/>
    <w:rsid w:val="0034772C"/>
    <w:rsid w:val="00350B64"/>
    <w:rsid w:val="00353F87"/>
    <w:rsid w:val="00357707"/>
    <w:rsid w:val="003674D1"/>
    <w:rsid w:val="00367BE4"/>
    <w:rsid w:val="00372E4A"/>
    <w:rsid w:val="00374A2C"/>
    <w:rsid w:val="00374B14"/>
    <w:rsid w:val="00380C75"/>
    <w:rsid w:val="003926E2"/>
    <w:rsid w:val="003940B5"/>
    <w:rsid w:val="003A4B90"/>
    <w:rsid w:val="003A698D"/>
    <w:rsid w:val="003B6583"/>
    <w:rsid w:val="003D2146"/>
    <w:rsid w:val="003D3868"/>
    <w:rsid w:val="003D45A4"/>
    <w:rsid w:val="003D4DD7"/>
    <w:rsid w:val="003E03EE"/>
    <w:rsid w:val="003E0409"/>
    <w:rsid w:val="003E05D1"/>
    <w:rsid w:val="003E0C28"/>
    <w:rsid w:val="003E1C25"/>
    <w:rsid w:val="003F0915"/>
    <w:rsid w:val="00401309"/>
    <w:rsid w:val="004014DD"/>
    <w:rsid w:val="004021A1"/>
    <w:rsid w:val="0040479D"/>
    <w:rsid w:val="00413188"/>
    <w:rsid w:val="00415578"/>
    <w:rsid w:val="004173A8"/>
    <w:rsid w:val="0042479C"/>
    <w:rsid w:val="00424F16"/>
    <w:rsid w:val="00433D53"/>
    <w:rsid w:val="004375E8"/>
    <w:rsid w:val="00454CB7"/>
    <w:rsid w:val="00456DA3"/>
    <w:rsid w:val="004700D6"/>
    <w:rsid w:val="00470682"/>
    <w:rsid w:val="00474263"/>
    <w:rsid w:val="00482018"/>
    <w:rsid w:val="004A6B3A"/>
    <w:rsid w:val="004B0069"/>
    <w:rsid w:val="004C06CC"/>
    <w:rsid w:val="004C0D5D"/>
    <w:rsid w:val="004C603F"/>
    <w:rsid w:val="004C6A0D"/>
    <w:rsid w:val="004D09F6"/>
    <w:rsid w:val="004F0D29"/>
    <w:rsid w:val="004F1543"/>
    <w:rsid w:val="004F2A46"/>
    <w:rsid w:val="00502D57"/>
    <w:rsid w:val="005045ED"/>
    <w:rsid w:val="005075CD"/>
    <w:rsid w:val="0051619F"/>
    <w:rsid w:val="00520BAC"/>
    <w:rsid w:val="00530897"/>
    <w:rsid w:val="00537AD5"/>
    <w:rsid w:val="00544970"/>
    <w:rsid w:val="005510BE"/>
    <w:rsid w:val="005576AB"/>
    <w:rsid w:val="005606F5"/>
    <w:rsid w:val="00560F59"/>
    <w:rsid w:val="00564682"/>
    <w:rsid w:val="00565140"/>
    <w:rsid w:val="00567784"/>
    <w:rsid w:val="00576A94"/>
    <w:rsid w:val="00576D78"/>
    <w:rsid w:val="005828BB"/>
    <w:rsid w:val="005830BA"/>
    <w:rsid w:val="005915FD"/>
    <w:rsid w:val="005A1AB5"/>
    <w:rsid w:val="005B3310"/>
    <w:rsid w:val="005C11E0"/>
    <w:rsid w:val="005C349D"/>
    <w:rsid w:val="005C606F"/>
    <w:rsid w:val="005D3129"/>
    <w:rsid w:val="005D4734"/>
    <w:rsid w:val="005D71CC"/>
    <w:rsid w:val="00600466"/>
    <w:rsid w:val="006125DF"/>
    <w:rsid w:val="006176D0"/>
    <w:rsid w:val="00617C8D"/>
    <w:rsid w:val="00623D19"/>
    <w:rsid w:val="006251F1"/>
    <w:rsid w:val="00631B28"/>
    <w:rsid w:val="0063710C"/>
    <w:rsid w:val="0063749D"/>
    <w:rsid w:val="00640DFA"/>
    <w:rsid w:val="00644054"/>
    <w:rsid w:val="006667E2"/>
    <w:rsid w:val="00692F0D"/>
    <w:rsid w:val="0069308D"/>
    <w:rsid w:val="006A109D"/>
    <w:rsid w:val="006A2160"/>
    <w:rsid w:val="006A6444"/>
    <w:rsid w:val="006B11C0"/>
    <w:rsid w:val="006B2584"/>
    <w:rsid w:val="006B7C67"/>
    <w:rsid w:val="006C69D9"/>
    <w:rsid w:val="006C77F9"/>
    <w:rsid w:val="006D207F"/>
    <w:rsid w:val="006D6D43"/>
    <w:rsid w:val="006E7073"/>
    <w:rsid w:val="006F19C2"/>
    <w:rsid w:val="006F1A5D"/>
    <w:rsid w:val="006F1F77"/>
    <w:rsid w:val="0071150D"/>
    <w:rsid w:val="007123F0"/>
    <w:rsid w:val="007125D2"/>
    <w:rsid w:val="00724210"/>
    <w:rsid w:val="00727985"/>
    <w:rsid w:val="0073270A"/>
    <w:rsid w:val="00737983"/>
    <w:rsid w:val="00771833"/>
    <w:rsid w:val="00773BC3"/>
    <w:rsid w:val="007937D3"/>
    <w:rsid w:val="007B6035"/>
    <w:rsid w:val="007D1862"/>
    <w:rsid w:val="007D1B2A"/>
    <w:rsid w:val="007D2618"/>
    <w:rsid w:val="007D3496"/>
    <w:rsid w:val="007D517F"/>
    <w:rsid w:val="007E2EFC"/>
    <w:rsid w:val="007E562D"/>
    <w:rsid w:val="007F14B1"/>
    <w:rsid w:val="007F7A08"/>
    <w:rsid w:val="00800859"/>
    <w:rsid w:val="00800989"/>
    <w:rsid w:val="00804296"/>
    <w:rsid w:val="008062C3"/>
    <w:rsid w:val="00810BA5"/>
    <w:rsid w:val="00810D3B"/>
    <w:rsid w:val="00811620"/>
    <w:rsid w:val="00820546"/>
    <w:rsid w:val="008220DA"/>
    <w:rsid w:val="00825C27"/>
    <w:rsid w:val="00831160"/>
    <w:rsid w:val="00832AC5"/>
    <w:rsid w:val="00837A6A"/>
    <w:rsid w:val="00840572"/>
    <w:rsid w:val="00851D98"/>
    <w:rsid w:val="008607D5"/>
    <w:rsid w:val="00862541"/>
    <w:rsid w:val="008655CB"/>
    <w:rsid w:val="00872499"/>
    <w:rsid w:val="00875B4C"/>
    <w:rsid w:val="00884F3A"/>
    <w:rsid w:val="00887CC5"/>
    <w:rsid w:val="008926B8"/>
    <w:rsid w:val="008954E2"/>
    <w:rsid w:val="00895AC8"/>
    <w:rsid w:val="00896D6C"/>
    <w:rsid w:val="008971E5"/>
    <w:rsid w:val="008A21D9"/>
    <w:rsid w:val="008A56BD"/>
    <w:rsid w:val="008A76F8"/>
    <w:rsid w:val="008B557E"/>
    <w:rsid w:val="008D0A0A"/>
    <w:rsid w:val="008D7BD8"/>
    <w:rsid w:val="008E2E51"/>
    <w:rsid w:val="008F290F"/>
    <w:rsid w:val="008F3CED"/>
    <w:rsid w:val="0091124A"/>
    <w:rsid w:val="009203ED"/>
    <w:rsid w:val="00920787"/>
    <w:rsid w:val="00921F67"/>
    <w:rsid w:val="00923DB1"/>
    <w:rsid w:val="009256BA"/>
    <w:rsid w:val="0092630B"/>
    <w:rsid w:val="00926E6B"/>
    <w:rsid w:val="00950A79"/>
    <w:rsid w:val="00972520"/>
    <w:rsid w:val="009731BE"/>
    <w:rsid w:val="009734EF"/>
    <w:rsid w:val="00990104"/>
    <w:rsid w:val="00992D12"/>
    <w:rsid w:val="00995D8B"/>
    <w:rsid w:val="00996CED"/>
    <w:rsid w:val="009A0442"/>
    <w:rsid w:val="009C24B5"/>
    <w:rsid w:val="009C6D81"/>
    <w:rsid w:val="009E182C"/>
    <w:rsid w:val="009E56C3"/>
    <w:rsid w:val="009E70DB"/>
    <w:rsid w:val="009E73B9"/>
    <w:rsid w:val="00A008F2"/>
    <w:rsid w:val="00A03B79"/>
    <w:rsid w:val="00A13DC8"/>
    <w:rsid w:val="00A15B12"/>
    <w:rsid w:val="00A24083"/>
    <w:rsid w:val="00A2470F"/>
    <w:rsid w:val="00A42E57"/>
    <w:rsid w:val="00A43E85"/>
    <w:rsid w:val="00A44955"/>
    <w:rsid w:val="00A50D5C"/>
    <w:rsid w:val="00A55486"/>
    <w:rsid w:val="00A612C6"/>
    <w:rsid w:val="00A72394"/>
    <w:rsid w:val="00A74092"/>
    <w:rsid w:val="00A75B3B"/>
    <w:rsid w:val="00A91A3F"/>
    <w:rsid w:val="00A9549A"/>
    <w:rsid w:val="00AA2CBE"/>
    <w:rsid w:val="00AC1092"/>
    <w:rsid w:val="00AC38C9"/>
    <w:rsid w:val="00AC50B2"/>
    <w:rsid w:val="00AC65CD"/>
    <w:rsid w:val="00AD5840"/>
    <w:rsid w:val="00AE507A"/>
    <w:rsid w:val="00AF0818"/>
    <w:rsid w:val="00AF6888"/>
    <w:rsid w:val="00AF6D03"/>
    <w:rsid w:val="00B021D1"/>
    <w:rsid w:val="00B02895"/>
    <w:rsid w:val="00B03DEF"/>
    <w:rsid w:val="00B06715"/>
    <w:rsid w:val="00B110B8"/>
    <w:rsid w:val="00B1197B"/>
    <w:rsid w:val="00B46442"/>
    <w:rsid w:val="00B52602"/>
    <w:rsid w:val="00B55CB1"/>
    <w:rsid w:val="00B64105"/>
    <w:rsid w:val="00B754ED"/>
    <w:rsid w:val="00B80620"/>
    <w:rsid w:val="00B8276A"/>
    <w:rsid w:val="00B84F7C"/>
    <w:rsid w:val="00B9087A"/>
    <w:rsid w:val="00B91E80"/>
    <w:rsid w:val="00B938B9"/>
    <w:rsid w:val="00B94AEF"/>
    <w:rsid w:val="00BA08FF"/>
    <w:rsid w:val="00BB47FB"/>
    <w:rsid w:val="00BD1EDA"/>
    <w:rsid w:val="00BD3307"/>
    <w:rsid w:val="00BD4537"/>
    <w:rsid w:val="00BD5750"/>
    <w:rsid w:val="00BD6EFE"/>
    <w:rsid w:val="00BD742B"/>
    <w:rsid w:val="00BD7D33"/>
    <w:rsid w:val="00BE17DD"/>
    <w:rsid w:val="00BF1FF4"/>
    <w:rsid w:val="00BF6F3C"/>
    <w:rsid w:val="00C1385A"/>
    <w:rsid w:val="00C154F3"/>
    <w:rsid w:val="00C17F89"/>
    <w:rsid w:val="00C20964"/>
    <w:rsid w:val="00C20C41"/>
    <w:rsid w:val="00C23F6F"/>
    <w:rsid w:val="00C249C0"/>
    <w:rsid w:val="00C32CBE"/>
    <w:rsid w:val="00C37F01"/>
    <w:rsid w:val="00C40E29"/>
    <w:rsid w:val="00C4315D"/>
    <w:rsid w:val="00C477E1"/>
    <w:rsid w:val="00C47ACD"/>
    <w:rsid w:val="00C5539A"/>
    <w:rsid w:val="00C66068"/>
    <w:rsid w:val="00C661F6"/>
    <w:rsid w:val="00C769B1"/>
    <w:rsid w:val="00C8038B"/>
    <w:rsid w:val="00C830BB"/>
    <w:rsid w:val="00C84511"/>
    <w:rsid w:val="00C9117B"/>
    <w:rsid w:val="00C97ACE"/>
    <w:rsid w:val="00CA3641"/>
    <w:rsid w:val="00CB214A"/>
    <w:rsid w:val="00CB3772"/>
    <w:rsid w:val="00CB53C8"/>
    <w:rsid w:val="00CC3607"/>
    <w:rsid w:val="00CC51E5"/>
    <w:rsid w:val="00CC727E"/>
    <w:rsid w:val="00CC7822"/>
    <w:rsid w:val="00CD29D6"/>
    <w:rsid w:val="00CD2E4C"/>
    <w:rsid w:val="00CE230A"/>
    <w:rsid w:val="00CE70CF"/>
    <w:rsid w:val="00CE78E7"/>
    <w:rsid w:val="00CF1863"/>
    <w:rsid w:val="00CF67DA"/>
    <w:rsid w:val="00CF78A0"/>
    <w:rsid w:val="00D00662"/>
    <w:rsid w:val="00D03C3B"/>
    <w:rsid w:val="00D04D12"/>
    <w:rsid w:val="00D04F94"/>
    <w:rsid w:val="00D26810"/>
    <w:rsid w:val="00D26D1C"/>
    <w:rsid w:val="00D36BEC"/>
    <w:rsid w:val="00D40E77"/>
    <w:rsid w:val="00D44759"/>
    <w:rsid w:val="00D451CC"/>
    <w:rsid w:val="00D552BA"/>
    <w:rsid w:val="00D63F1B"/>
    <w:rsid w:val="00D66ADF"/>
    <w:rsid w:val="00D75439"/>
    <w:rsid w:val="00D76035"/>
    <w:rsid w:val="00D814BA"/>
    <w:rsid w:val="00D827DB"/>
    <w:rsid w:val="00D85F6B"/>
    <w:rsid w:val="00D90A34"/>
    <w:rsid w:val="00D91E44"/>
    <w:rsid w:val="00D94CD5"/>
    <w:rsid w:val="00DA34AF"/>
    <w:rsid w:val="00DB6C7A"/>
    <w:rsid w:val="00DB7313"/>
    <w:rsid w:val="00DD4D64"/>
    <w:rsid w:val="00DF4A0C"/>
    <w:rsid w:val="00DF5A61"/>
    <w:rsid w:val="00E004CC"/>
    <w:rsid w:val="00E02DC9"/>
    <w:rsid w:val="00E05E25"/>
    <w:rsid w:val="00E060E9"/>
    <w:rsid w:val="00E25B6C"/>
    <w:rsid w:val="00E25DCB"/>
    <w:rsid w:val="00E27AD7"/>
    <w:rsid w:val="00E33B21"/>
    <w:rsid w:val="00E402B9"/>
    <w:rsid w:val="00E432AE"/>
    <w:rsid w:val="00E55F94"/>
    <w:rsid w:val="00E56267"/>
    <w:rsid w:val="00E632C5"/>
    <w:rsid w:val="00E66594"/>
    <w:rsid w:val="00E768B7"/>
    <w:rsid w:val="00E82BF0"/>
    <w:rsid w:val="00E82CAE"/>
    <w:rsid w:val="00E8407E"/>
    <w:rsid w:val="00EA1FD9"/>
    <w:rsid w:val="00EA4D88"/>
    <w:rsid w:val="00EA507C"/>
    <w:rsid w:val="00EB07CE"/>
    <w:rsid w:val="00EB55EA"/>
    <w:rsid w:val="00EB6630"/>
    <w:rsid w:val="00EC276B"/>
    <w:rsid w:val="00EC76A9"/>
    <w:rsid w:val="00EF4DC5"/>
    <w:rsid w:val="00EF5FE9"/>
    <w:rsid w:val="00F01469"/>
    <w:rsid w:val="00F0332E"/>
    <w:rsid w:val="00F129A7"/>
    <w:rsid w:val="00F22196"/>
    <w:rsid w:val="00F51BB5"/>
    <w:rsid w:val="00F51C40"/>
    <w:rsid w:val="00F55A8F"/>
    <w:rsid w:val="00F72CE2"/>
    <w:rsid w:val="00F7361C"/>
    <w:rsid w:val="00F76E42"/>
    <w:rsid w:val="00F81E60"/>
    <w:rsid w:val="00F933B7"/>
    <w:rsid w:val="00F958E9"/>
    <w:rsid w:val="00F96BA0"/>
    <w:rsid w:val="00FA369C"/>
    <w:rsid w:val="00FB371A"/>
    <w:rsid w:val="00FB41C7"/>
    <w:rsid w:val="00FB521B"/>
    <w:rsid w:val="00FC527C"/>
    <w:rsid w:val="00FC5CA1"/>
    <w:rsid w:val="00FD1E46"/>
    <w:rsid w:val="00FD3018"/>
    <w:rsid w:val="00FD4B88"/>
    <w:rsid w:val="00FD666E"/>
    <w:rsid w:val="00FE07CD"/>
    <w:rsid w:val="00FE1635"/>
    <w:rsid w:val="00FE2439"/>
    <w:rsid w:val="00FF33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3B91A"/>
  <w15:docId w15:val="{35313593-DE52-4314-BD5E-09D9787E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0964"/>
    <w:pPr>
      <w:spacing w:after="0"/>
      <w:jc w:val="center"/>
    </w:pPr>
    <w:rPr>
      <w:rFonts w:ascii="Calibri" w:eastAsia="Calibri" w:hAnsi="Calibri" w:cs="Times New Roman"/>
    </w:rPr>
  </w:style>
  <w:style w:type="paragraph" w:styleId="Virsraksts2">
    <w:name w:val="heading 2"/>
    <w:basedOn w:val="Parasts"/>
    <w:next w:val="Tekstabloks"/>
    <w:link w:val="Virsraksts2Rakstz"/>
    <w:unhideWhenUsed/>
    <w:qFormat/>
    <w:rsid w:val="00CE78E7"/>
    <w:pPr>
      <w:keepNext/>
      <w:spacing w:before="240" w:after="60"/>
      <w:outlineLvl w:val="1"/>
    </w:pPr>
    <w:rPr>
      <w:rFonts w:ascii="Cambria" w:eastAsia="Times New Roman" w:hAnsi="Cambria"/>
      <w:b/>
      <w:bCs/>
      <w:i/>
      <w:iCs/>
      <w:sz w:val="28"/>
      <w:szCs w:val="28"/>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rsid w:val="00B80620"/>
    <w:rPr>
      <w:rFonts w:ascii="Calibri" w:eastAsia="Calibri" w:hAnsi="Calibri" w:cs="Times New Roman"/>
    </w:rPr>
  </w:style>
  <w:style w:type="paragraph" w:styleId="Kjene">
    <w:name w:val="footer"/>
    <w:basedOn w:val="Parasts"/>
    <w:link w:val="KjeneRakstz"/>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rsid w:val="00B80620"/>
    <w:rPr>
      <w:rFonts w:ascii="Calibri" w:eastAsia="Calibri" w:hAnsi="Calibri" w:cs="Times New Roman"/>
    </w:rPr>
  </w:style>
  <w:style w:type="paragraph" w:styleId="Sarakstarindkopa">
    <w:name w:val="List Paragraph"/>
    <w:aliases w:val="2,Numbered Para 1,Dot pt,No Spacing1,List Paragraph Char Char Char,Indicator Text,Bullet Points,MAIN CONTENT,IFCL - List Paragraph,List Paragraph12,OBC Bullet,F5 List Paragraph,Colorful List - Accent 11,Bullet Styl,Bull"/>
    <w:basedOn w:val="Parasts"/>
    <w:link w:val="SarakstarindkopaRakstz"/>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paragraph" w:customStyle="1" w:styleId="Parasts1">
    <w:name w:val="Parasts1"/>
    <w:qFormat/>
    <w:rsid w:val="00B1197B"/>
    <w:rPr>
      <w:rFonts w:ascii="Calibri" w:eastAsia="Calibri" w:hAnsi="Calibri" w:cs="Times New Roman"/>
      <w:lang w:val="en-US"/>
    </w:rPr>
  </w:style>
  <w:style w:type="paragraph" w:styleId="Vresteksts">
    <w:name w:val="footnote text"/>
    <w:basedOn w:val="Parasts"/>
    <w:link w:val="VrestekstsRakstz"/>
    <w:uiPriority w:val="99"/>
    <w:semiHidden/>
    <w:unhideWhenUsed/>
    <w:rsid w:val="00032CC6"/>
    <w:pPr>
      <w:spacing w:line="240" w:lineRule="auto"/>
      <w:jc w:val="left"/>
    </w:pPr>
    <w:rPr>
      <w:rFonts w:asciiTheme="minorHAnsi" w:eastAsiaTheme="minorHAnsi" w:hAnsiTheme="minorHAnsi" w:cstheme="minorBidi"/>
      <w:sz w:val="20"/>
      <w:szCs w:val="20"/>
      <w:lang w:val="en-US"/>
    </w:rPr>
  </w:style>
  <w:style w:type="character" w:customStyle="1" w:styleId="VrestekstsRakstz">
    <w:name w:val="Vēres teksts Rakstz."/>
    <w:basedOn w:val="Noklusjumarindkopasfonts"/>
    <w:link w:val="Vresteksts"/>
    <w:uiPriority w:val="99"/>
    <w:semiHidden/>
    <w:rsid w:val="00032CC6"/>
    <w:rPr>
      <w:sz w:val="20"/>
      <w:szCs w:val="20"/>
      <w:lang w:val="en-US"/>
    </w:rPr>
  </w:style>
  <w:style w:type="character" w:styleId="Vresatsauce">
    <w:name w:val="footnote reference"/>
    <w:basedOn w:val="Noklusjumarindkopasfonts"/>
    <w:uiPriority w:val="99"/>
    <w:semiHidden/>
    <w:unhideWhenUsed/>
    <w:rsid w:val="00032CC6"/>
    <w:rPr>
      <w:vertAlign w:val="superscript"/>
    </w:rPr>
  </w:style>
  <w:style w:type="paragraph" w:styleId="Beiguvresteksts">
    <w:name w:val="endnote text"/>
    <w:basedOn w:val="Parasts"/>
    <w:link w:val="BeiguvrestekstsRakstz"/>
    <w:uiPriority w:val="99"/>
    <w:semiHidden/>
    <w:unhideWhenUsed/>
    <w:rsid w:val="00AA2CBE"/>
    <w:pPr>
      <w:spacing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A2CBE"/>
    <w:rPr>
      <w:rFonts w:ascii="Calibri" w:eastAsia="Calibri" w:hAnsi="Calibri" w:cs="Times New Roman"/>
      <w:sz w:val="20"/>
      <w:szCs w:val="20"/>
    </w:rPr>
  </w:style>
  <w:style w:type="character" w:styleId="Beiguvresatsauce">
    <w:name w:val="endnote reference"/>
    <w:basedOn w:val="Noklusjumarindkopasfonts"/>
    <w:uiPriority w:val="99"/>
    <w:semiHidden/>
    <w:unhideWhenUsed/>
    <w:rsid w:val="00AA2CBE"/>
    <w:rPr>
      <w:vertAlign w:val="superscript"/>
    </w:rPr>
  </w:style>
  <w:style w:type="character" w:styleId="Hipersaite">
    <w:name w:val="Hyperlink"/>
    <w:basedOn w:val="Noklusjumarindkopasfonts"/>
    <w:uiPriority w:val="99"/>
    <w:unhideWhenUsed/>
    <w:rsid w:val="00E432AE"/>
    <w:rPr>
      <w:color w:val="0000FF" w:themeColor="hyperlink"/>
      <w:u w:val="single"/>
    </w:rPr>
  </w:style>
  <w:style w:type="table" w:customStyle="1" w:styleId="TableNormal1">
    <w:name w:val="Table Normal1"/>
    <w:uiPriority w:val="99"/>
    <w:semiHidden/>
    <w:rsid w:val="00C66068"/>
    <w:pPr>
      <w:spacing w:after="0" w:line="240" w:lineRule="auto"/>
    </w:pPr>
    <w:rPr>
      <w:rFonts w:ascii="Times New Roman" w:eastAsia="Times New Roman" w:hAnsi="Times New Roman" w:cs="Times New Roman"/>
      <w:sz w:val="20"/>
      <w:szCs w:val="20"/>
      <w:lang w:eastAsia="lv-LV"/>
    </w:rPr>
    <w:tblPr>
      <w:tblCellMar>
        <w:top w:w="0" w:type="dxa"/>
        <w:left w:w="108" w:type="dxa"/>
        <w:bottom w:w="0" w:type="dxa"/>
        <w:right w:w="108" w:type="dxa"/>
      </w:tblCellMar>
    </w:tblPr>
  </w:style>
  <w:style w:type="table" w:styleId="Reatabula">
    <w:name w:val="Table Grid"/>
    <w:basedOn w:val="Parastatabula"/>
    <w:rsid w:val="00275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Noklusjumarindkopasfonts"/>
    <w:rsid w:val="00C8038B"/>
  </w:style>
  <w:style w:type="character" w:customStyle="1" w:styleId="Virsraksts2Rakstz">
    <w:name w:val="Virsraksts 2 Rakstz."/>
    <w:basedOn w:val="Noklusjumarindkopasfonts"/>
    <w:link w:val="Virsraksts2"/>
    <w:rsid w:val="00CE78E7"/>
    <w:rPr>
      <w:rFonts w:ascii="Cambria" w:eastAsia="Times New Roman" w:hAnsi="Cambria" w:cs="Times New Roman"/>
      <w:b/>
      <w:bCs/>
      <w:i/>
      <w:iCs/>
      <w:sz w:val="28"/>
      <w:szCs w:val="28"/>
      <w:lang w:val="x-none"/>
    </w:rPr>
  </w:style>
  <w:style w:type="paragraph" w:styleId="Tekstabloks">
    <w:name w:val="Block Text"/>
    <w:basedOn w:val="Parasts"/>
    <w:uiPriority w:val="99"/>
    <w:semiHidden/>
    <w:unhideWhenUsed/>
    <w:rsid w:val="00CE78E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Pamatteksts3">
    <w:name w:val="Body Text 3"/>
    <w:basedOn w:val="Parasts"/>
    <w:link w:val="Pamatteksts3Rakstz"/>
    <w:unhideWhenUsed/>
    <w:rsid w:val="0092630B"/>
    <w:pPr>
      <w:spacing w:after="120" w:line="240" w:lineRule="auto"/>
      <w:jc w:val="left"/>
    </w:pPr>
    <w:rPr>
      <w:rFonts w:ascii="Times New Roman" w:eastAsia="Times New Roman" w:hAnsi="Times New Roman"/>
      <w:sz w:val="16"/>
      <w:szCs w:val="16"/>
      <w:lang w:val="x-none" w:eastAsia="x-none"/>
    </w:rPr>
  </w:style>
  <w:style w:type="character" w:customStyle="1" w:styleId="Pamatteksts3Rakstz">
    <w:name w:val="Pamatteksts 3 Rakstz."/>
    <w:basedOn w:val="Noklusjumarindkopasfonts"/>
    <w:link w:val="Pamatteksts3"/>
    <w:rsid w:val="0092630B"/>
    <w:rPr>
      <w:rFonts w:ascii="Times New Roman" w:eastAsia="Times New Roman" w:hAnsi="Times New Roman" w:cs="Times New Roman"/>
      <w:sz w:val="16"/>
      <w:szCs w:val="16"/>
      <w:lang w:val="x-none" w:eastAsia="x-none"/>
    </w:rPr>
  </w:style>
  <w:style w:type="character" w:customStyle="1" w:styleId="Neatrisintapieminana1">
    <w:name w:val="Neatrisināta pieminēšana1"/>
    <w:basedOn w:val="Noklusjumarindkopasfonts"/>
    <w:uiPriority w:val="99"/>
    <w:semiHidden/>
    <w:unhideWhenUsed/>
    <w:rsid w:val="00F51BB5"/>
    <w:rPr>
      <w:color w:val="605E5C"/>
      <w:shd w:val="clear" w:color="auto" w:fill="E1DFDD"/>
    </w:rPr>
  </w:style>
  <w:style w:type="character" w:customStyle="1" w:styleId="WW8Num2z0">
    <w:name w:val="WW8Num2z0"/>
    <w:rsid w:val="00C84511"/>
    <w:rPr>
      <w:b/>
    </w:rPr>
  </w:style>
  <w:style w:type="character" w:customStyle="1" w:styleId="WW8Num2z1">
    <w:name w:val="WW8Num2z1"/>
    <w:rsid w:val="00C84511"/>
    <w:rPr>
      <w:rFonts w:ascii="Times New Roman" w:hAnsi="Times New Roman" w:cs="Times New Roman"/>
      <w:b w:val="0"/>
      <w:bCs w:val="0"/>
    </w:rPr>
  </w:style>
  <w:style w:type="character" w:customStyle="1" w:styleId="WW8Num3z0">
    <w:name w:val="WW8Num3z0"/>
    <w:rsid w:val="00C84511"/>
    <w:rPr>
      <w:rFonts w:ascii="Times New Roman" w:hAnsi="Times New Roman" w:cs="Times New Roman"/>
      <w:b/>
    </w:rPr>
  </w:style>
  <w:style w:type="character" w:customStyle="1" w:styleId="WW8Num5z1">
    <w:name w:val="WW8Num5z1"/>
    <w:rsid w:val="00C84511"/>
    <w:rPr>
      <w:b w:val="0"/>
      <w:bCs w:val="0"/>
    </w:rPr>
  </w:style>
  <w:style w:type="character" w:customStyle="1" w:styleId="WW8Num6z0">
    <w:name w:val="WW8Num6z0"/>
    <w:rsid w:val="00C84511"/>
    <w:rPr>
      <w:b w:val="0"/>
      <w:bCs w:val="0"/>
    </w:rPr>
  </w:style>
  <w:style w:type="character" w:customStyle="1" w:styleId="WW8Num7z0">
    <w:name w:val="WW8Num7z0"/>
    <w:rsid w:val="00C84511"/>
    <w:rPr>
      <w:b w:val="0"/>
      <w:bCs w:val="0"/>
    </w:rPr>
  </w:style>
  <w:style w:type="character" w:customStyle="1" w:styleId="WW8Num8z0">
    <w:name w:val="WW8Num8z0"/>
    <w:rsid w:val="00C84511"/>
    <w:rPr>
      <w:b w:val="0"/>
      <w:bCs w:val="0"/>
    </w:rPr>
  </w:style>
  <w:style w:type="character" w:customStyle="1" w:styleId="WW8Num9z0">
    <w:name w:val="WW8Num9z0"/>
    <w:rsid w:val="00C84511"/>
    <w:rPr>
      <w:b w:val="0"/>
      <w:bCs w:val="0"/>
    </w:rPr>
  </w:style>
  <w:style w:type="character" w:customStyle="1" w:styleId="WW8Num10z0">
    <w:name w:val="WW8Num10z0"/>
    <w:rsid w:val="00C84511"/>
    <w:rPr>
      <w:sz w:val="24"/>
      <w:szCs w:val="24"/>
    </w:rPr>
  </w:style>
  <w:style w:type="character" w:customStyle="1" w:styleId="WW8Num11z0">
    <w:name w:val="WW8Num11z0"/>
    <w:rsid w:val="00C84511"/>
    <w:rPr>
      <w:sz w:val="24"/>
      <w:szCs w:val="24"/>
    </w:rPr>
  </w:style>
  <w:style w:type="character" w:customStyle="1" w:styleId="WW8Num12z0">
    <w:name w:val="WW8Num12z0"/>
    <w:rsid w:val="00C84511"/>
    <w:rPr>
      <w:sz w:val="24"/>
      <w:szCs w:val="24"/>
    </w:rPr>
  </w:style>
  <w:style w:type="character" w:customStyle="1" w:styleId="WW8Num13z0">
    <w:name w:val="WW8Num13z0"/>
    <w:rsid w:val="00C84511"/>
    <w:rPr>
      <w:sz w:val="24"/>
      <w:szCs w:val="24"/>
    </w:rPr>
  </w:style>
  <w:style w:type="character" w:customStyle="1" w:styleId="WW8Num14z6">
    <w:name w:val="WW8Num14z6"/>
    <w:rsid w:val="00C84511"/>
    <w:rPr>
      <w:b w:val="0"/>
      <w:bCs w:val="0"/>
      <w:sz w:val="24"/>
      <w:szCs w:val="24"/>
    </w:rPr>
  </w:style>
  <w:style w:type="character" w:customStyle="1" w:styleId="WW8Num15z0">
    <w:name w:val="WW8Num15z0"/>
    <w:rsid w:val="00C84511"/>
    <w:rPr>
      <w:sz w:val="24"/>
      <w:szCs w:val="24"/>
    </w:rPr>
  </w:style>
  <w:style w:type="character" w:customStyle="1" w:styleId="WW8Num16z8">
    <w:name w:val="WW8Num16z8"/>
    <w:rsid w:val="00C84511"/>
    <w:rPr>
      <w:b w:val="0"/>
      <w:bCs w:val="0"/>
      <w:sz w:val="24"/>
      <w:szCs w:val="24"/>
    </w:rPr>
  </w:style>
  <w:style w:type="character" w:customStyle="1" w:styleId="WW8Num17z0">
    <w:name w:val="WW8Num17z0"/>
    <w:rsid w:val="00C84511"/>
    <w:rPr>
      <w:sz w:val="24"/>
      <w:szCs w:val="24"/>
    </w:rPr>
  </w:style>
  <w:style w:type="character" w:customStyle="1" w:styleId="WW8Num18z5">
    <w:name w:val="WW8Num18z5"/>
    <w:rsid w:val="00C84511"/>
    <w:rPr>
      <w:b w:val="0"/>
      <w:bCs w:val="0"/>
      <w:sz w:val="24"/>
      <w:szCs w:val="24"/>
    </w:rPr>
  </w:style>
  <w:style w:type="character" w:customStyle="1" w:styleId="WW8Num19z0">
    <w:name w:val="WW8Num19z0"/>
    <w:rsid w:val="00C84511"/>
    <w:rPr>
      <w:sz w:val="24"/>
      <w:szCs w:val="24"/>
    </w:rPr>
  </w:style>
  <w:style w:type="character" w:customStyle="1" w:styleId="WW8Num20z0">
    <w:name w:val="WW8Num20z0"/>
    <w:rsid w:val="00C84511"/>
    <w:rPr>
      <w:sz w:val="24"/>
      <w:szCs w:val="24"/>
    </w:rPr>
  </w:style>
  <w:style w:type="character" w:customStyle="1" w:styleId="WW8Num21z0">
    <w:name w:val="WW8Num21z0"/>
    <w:rsid w:val="00C84511"/>
    <w:rPr>
      <w:sz w:val="24"/>
      <w:szCs w:val="24"/>
    </w:rPr>
  </w:style>
  <w:style w:type="character" w:customStyle="1" w:styleId="WW8Num22z5">
    <w:name w:val="WW8Num22z5"/>
    <w:rsid w:val="00C84511"/>
    <w:rPr>
      <w:b w:val="0"/>
      <w:bCs w:val="0"/>
      <w:sz w:val="24"/>
      <w:szCs w:val="24"/>
    </w:rPr>
  </w:style>
  <w:style w:type="character" w:customStyle="1" w:styleId="WW8Num23z0">
    <w:name w:val="WW8Num23z0"/>
    <w:rsid w:val="00C84511"/>
    <w:rPr>
      <w:sz w:val="24"/>
      <w:szCs w:val="24"/>
    </w:rPr>
  </w:style>
  <w:style w:type="character" w:customStyle="1" w:styleId="WW8Num24z0">
    <w:name w:val="WW8Num24z0"/>
    <w:rsid w:val="00C84511"/>
    <w:rPr>
      <w:b w:val="0"/>
      <w:bCs w:val="0"/>
      <w:sz w:val="24"/>
      <w:szCs w:val="24"/>
    </w:rPr>
  </w:style>
  <w:style w:type="character" w:customStyle="1" w:styleId="WW8Num25z0">
    <w:name w:val="WW8Num25z0"/>
    <w:rsid w:val="00C84511"/>
    <w:rPr>
      <w:b w:val="0"/>
      <w:bCs w:val="0"/>
      <w:sz w:val="24"/>
      <w:szCs w:val="24"/>
    </w:rPr>
  </w:style>
  <w:style w:type="character" w:customStyle="1" w:styleId="WW8Num26z0">
    <w:name w:val="WW8Num26z0"/>
    <w:rsid w:val="00C84511"/>
    <w:rPr>
      <w:b w:val="0"/>
      <w:bCs w:val="0"/>
      <w:sz w:val="24"/>
      <w:szCs w:val="24"/>
    </w:rPr>
  </w:style>
  <w:style w:type="character" w:customStyle="1" w:styleId="WW8Num27z0">
    <w:name w:val="WW8Num27z0"/>
    <w:rsid w:val="00C84511"/>
    <w:rPr>
      <w:b w:val="0"/>
      <w:bCs w:val="0"/>
      <w:sz w:val="24"/>
      <w:szCs w:val="24"/>
    </w:rPr>
  </w:style>
  <w:style w:type="character" w:customStyle="1" w:styleId="WW8Num28z4">
    <w:name w:val="WW8Num28z4"/>
    <w:rsid w:val="00C84511"/>
    <w:rPr>
      <w:b w:val="0"/>
      <w:bCs w:val="0"/>
      <w:sz w:val="24"/>
      <w:szCs w:val="24"/>
    </w:rPr>
  </w:style>
  <w:style w:type="character" w:customStyle="1" w:styleId="WW8Num29z0">
    <w:name w:val="WW8Num29z0"/>
    <w:rsid w:val="00C84511"/>
    <w:rPr>
      <w:b w:val="0"/>
      <w:bCs w:val="0"/>
      <w:sz w:val="24"/>
      <w:szCs w:val="24"/>
    </w:rPr>
  </w:style>
  <w:style w:type="character" w:customStyle="1" w:styleId="WW8Num30z7">
    <w:name w:val="WW8Num30z7"/>
    <w:rsid w:val="00C84511"/>
    <w:rPr>
      <w:b w:val="0"/>
      <w:bCs w:val="0"/>
      <w:sz w:val="24"/>
      <w:szCs w:val="24"/>
    </w:rPr>
  </w:style>
  <w:style w:type="character" w:customStyle="1" w:styleId="WW8Num31z0">
    <w:name w:val="WW8Num31z0"/>
    <w:rsid w:val="00C84511"/>
    <w:rPr>
      <w:b w:val="0"/>
      <w:bCs w:val="0"/>
      <w:sz w:val="24"/>
      <w:szCs w:val="24"/>
    </w:rPr>
  </w:style>
  <w:style w:type="character" w:customStyle="1" w:styleId="WW8Num32z8">
    <w:name w:val="WW8Num32z8"/>
    <w:rsid w:val="00C84511"/>
    <w:rPr>
      <w:b w:val="0"/>
      <w:bCs w:val="0"/>
      <w:sz w:val="24"/>
      <w:szCs w:val="24"/>
    </w:rPr>
  </w:style>
  <w:style w:type="character" w:customStyle="1" w:styleId="WW8Num33z0">
    <w:name w:val="WW8Num33z0"/>
    <w:rsid w:val="00C84511"/>
    <w:rPr>
      <w:b w:val="0"/>
      <w:bCs w:val="0"/>
      <w:sz w:val="24"/>
      <w:szCs w:val="24"/>
    </w:rPr>
  </w:style>
  <w:style w:type="character" w:customStyle="1" w:styleId="WW8Num34z8">
    <w:name w:val="WW8Num34z8"/>
    <w:rsid w:val="00C84511"/>
    <w:rPr>
      <w:b w:val="0"/>
      <w:bCs w:val="0"/>
      <w:sz w:val="24"/>
      <w:szCs w:val="24"/>
    </w:rPr>
  </w:style>
  <w:style w:type="character" w:customStyle="1" w:styleId="Absatz-Standardschriftart">
    <w:name w:val="Absatz-Standardschriftart"/>
    <w:rsid w:val="00C84511"/>
  </w:style>
  <w:style w:type="character" w:customStyle="1" w:styleId="WW8Num14z0">
    <w:name w:val="WW8Num14z0"/>
    <w:rsid w:val="00C84511"/>
    <w:rPr>
      <w:sz w:val="24"/>
      <w:szCs w:val="24"/>
    </w:rPr>
  </w:style>
  <w:style w:type="character" w:customStyle="1" w:styleId="WW8Num15z6">
    <w:name w:val="WW8Num15z6"/>
    <w:rsid w:val="00C84511"/>
    <w:rPr>
      <w:b w:val="0"/>
      <w:bCs w:val="0"/>
      <w:sz w:val="24"/>
      <w:szCs w:val="24"/>
    </w:rPr>
  </w:style>
  <w:style w:type="character" w:customStyle="1" w:styleId="WW8Num16z0">
    <w:name w:val="WW8Num16z0"/>
    <w:rsid w:val="00C84511"/>
    <w:rPr>
      <w:sz w:val="24"/>
      <w:szCs w:val="24"/>
    </w:rPr>
  </w:style>
  <w:style w:type="character" w:customStyle="1" w:styleId="WW8Num17z8">
    <w:name w:val="WW8Num17z8"/>
    <w:rsid w:val="00C84511"/>
    <w:rPr>
      <w:b w:val="0"/>
      <w:bCs w:val="0"/>
      <w:sz w:val="24"/>
      <w:szCs w:val="24"/>
    </w:rPr>
  </w:style>
  <w:style w:type="character" w:customStyle="1" w:styleId="WW8Num18z0">
    <w:name w:val="WW8Num18z0"/>
    <w:rsid w:val="00C84511"/>
    <w:rPr>
      <w:sz w:val="24"/>
      <w:szCs w:val="24"/>
    </w:rPr>
  </w:style>
  <w:style w:type="character" w:customStyle="1" w:styleId="WW8Num19z5">
    <w:name w:val="WW8Num19z5"/>
    <w:rsid w:val="00C84511"/>
    <w:rPr>
      <w:b w:val="0"/>
      <w:bCs w:val="0"/>
      <w:sz w:val="24"/>
      <w:szCs w:val="24"/>
    </w:rPr>
  </w:style>
  <w:style w:type="character" w:customStyle="1" w:styleId="WW8Num22z0">
    <w:name w:val="WW8Num22z0"/>
    <w:rsid w:val="00C84511"/>
    <w:rPr>
      <w:rFonts w:ascii="Symbol" w:hAnsi="Symbol" w:cs="Symbol"/>
      <w:b w:val="0"/>
      <w:bCs w:val="0"/>
    </w:rPr>
  </w:style>
  <w:style w:type="character" w:customStyle="1" w:styleId="WW8Num23z5">
    <w:name w:val="WW8Num23z5"/>
    <w:rsid w:val="00C84511"/>
    <w:rPr>
      <w:b w:val="0"/>
      <w:bCs w:val="0"/>
      <w:sz w:val="24"/>
      <w:szCs w:val="24"/>
    </w:rPr>
  </w:style>
  <w:style w:type="character" w:customStyle="1" w:styleId="WW8Num30z4">
    <w:name w:val="WW8Num30z4"/>
    <w:rsid w:val="00C84511"/>
    <w:rPr>
      <w:b w:val="0"/>
      <w:bCs w:val="0"/>
      <w:sz w:val="24"/>
      <w:szCs w:val="24"/>
    </w:rPr>
  </w:style>
  <w:style w:type="character" w:customStyle="1" w:styleId="WW8Num32z7">
    <w:name w:val="WW8Num32z7"/>
    <w:rsid w:val="00C84511"/>
    <w:rPr>
      <w:b w:val="0"/>
      <w:bCs w:val="0"/>
      <w:sz w:val="24"/>
      <w:szCs w:val="24"/>
    </w:rPr>
  </w:style>
  <w:style w:type="character" w:customStyle="1" w:styleId="WW8Num35z0">
    <w:name w:val="WW8Num35z0"/>
    <w:rsid w:val="00C84511"/>
    <w:rPr>
      <w:b w:val="0"/>
      <w:bCs w:val="0"/>
      <w:sz w:val="24"/>
      <w:szCs w:val="24"/>
    </w:rPr>
  </w:style>
  <w:style w:type="character" w:customStyle="1" w:styleId="WW8Num36z8">
    <w:name w:val="WW8Num36z8"/>
    <w:rsid w:val="00C84511"/>
    <w:rPr>
      <w:b w:val="0"/>
      <w:bCs w:val="0"/>
      <w:sz w:val="24"/>
      <w:szCs w:val="24"/>
    </w:rPr>
  </w:style>
  <w:style w:type="character" w:customStyle="1" w:styleId="WW8Num16z7">
    <w:name w:val="WW8Num16z7"/>
    <w:rsid w:val="00C84511"/>
    <w:rPr>
      <w:sz w:val="24"/>
      <w:szCs w:val="24"/>
    </w:rPr>
  </w:style>
  <w:style w:type="character" w:customStyle="1" w:styleId="WW8Num18z8">
    <w:name w:val="WW8Num18z8"/>
    <w:rsid w:val="00C84511"/>
    <w:rPr>
      <w:sz w:val="24"/>
      <w:szCs w:val="24"/>
    </w:rPr>
  </w:style>
  <w:style w:type="character" w:customStyle="1" w:styleId="WW8Num28z0">
    <w:name w:val="WW8Num28z0"/>
    <w:rsid w:val="00C84511"/>
    <w:rPr>
      <w:b w:val="0"/>
      <w:bCs w:val="0"/>
      <w:sz w:val="24"/>
      <w:szCs w:val="24"/>
    </w:rPr>
  </w:style>
  <w:style w:type="character" w:customStyle="1" w:styleId="WW-Absatz-Standardschriftart">
    <w:name w:val="WW-Absatz-Standardschriftart"/>
    <w:rsid w:val="00C84511"/>
  </w:style>
  <w:style w:type="character" w:customStyle="1" w:styleId="WW-Absatz-Standardschriftart1">
    <w:name w:val="WW-Absatz-Standardschriftart1"/>
    <w:rsid w:val="00C84511"/>
  </w:style>
  <w:style w:type="character" w:customStyle="1" w:styleId="WW8Num17z7">
    <w:name w:val="WW8Num17z7"/>
    <w:rsid w:val="00C84511"/>
    <w:rPr>
      <w:sz w:val="24"/>
      <w:szCs w:val="24"/>
    </w:rPr>
  </w:style>
  <w:style w:type="character" w:customStyle="1" w:styleId="WW8Num19z8">
    <w:name w:val="WW8Num19z8"/>
    <w:rsid w:val="00C84511"/>
    <w:rPr>
      <w:sz w:val="24"/>
      <w:szCs w:val="24"/>
    </w:rPr>
  </w:style>
  <w:style w:type="character" w:customStyle="1" w:styleId="WW-Absatz-Standardschriftart11">
    <w:name w:val="WW-Absatz-Standardschriftart11"/>
    <w:rsid w:val="00C84511"/>
  </w:style>
  <w:style w:type="character" w:customStyle="1" w:styleId="WW8Num24z1">
    <w:name w:val="WW8Num24z1"/>
    <w:rsid w:val="00C84511"/>
    <w:rPr>
      <w:sz w:val="24"/>
      <w:szCs w:val="24"/>
    </w:rPr>
  </w:style>
  <w:style w:type="character" w:customStyle="1" w:styleId="WW-Absatz-Standardschriftart111">
    <w:name w:val="WW-Absatz-Standardschriftart111"/>
    <w:rsid w:val="00C84511"/>
  </w:style>
  <w:style w:type="character" w:customStyle="1" w:styleId="WW-Absatz-Standardschriftart1111">
    <w:name w:val="WW-Absatz-Standardschriftart1111"/>
    <w:rsid w:val="00C84511"/>
  </w:style>
  <w:style w:type="character" w:customStyle="1" w:styleId="WW-Absatz-Standardschriftart11111">
    <w:name w:val="WW-Absatz-Standardschriftart11111"/>
    <w:rsid w:val="00C84511"/>
  </w:style>
  <w:style w:type="character" w:customStyle="1" w:styleId="WW-DefaultParagraphFont">
    <w:name w:val="WW-Default Paragraph Font"/>
    <w:rsid w:val="00C84511"/>
  </w:style>
  <w:style w:type="character" w:customStyle="1" w:styleId="WW-Absatz-Standardschriftart111111">
    <w:name w:val="WW-Absatz-Standardschriftart111111"/>
    <w:rsid w:val="00C84511"/>
  </w:style>
  <w:style w:type="character" w:customStyle="1" w:styleId="WW-Absatz-Standardschriftart1111111">
    <w:name w:val="WW-Absatz-Standardschriftart1111111"/>
    <w:rsid w:val="00C84511"/>
  </w:style>
  <w:style w:type="character" w:customStyle="1" w:styleId="WW8Num6z1">
    <w:name w:val="WW8Num6z1"/>
    <w:rsid w:val="00C84511"/>
    <w:rPr>
      <w:b w:val="0"/>
      <w:bCs w:val="0"/>
    </w:rPr>
  </w:style>
  <w:style w:type="character" w:customStyle="1" w:styleId="WW-Absatz-Standardschriftart11111111">
    <w:name w:val="WW-Absatz-Standardschriftart11111111"/>
    <w:rsid w:val="00C84511"/>
  </w:style>
  <w:style w:type="character" w:customStyle="1" w:styleId="WW8Num1z0">
    <w:name w:val="WW8Num1z0"/>
    <w:rsid w:val="00C84511"/>
    <w:rPr>
      <w:b/>
    </w:rPr>
  </w:style>
  <w:style w:type="character" w:customStyle="1" w:styleId="WW8Num1z1">
    <w:name w:val="WW8Num1z1"/>
    <w:rsid w:val="00C84511"/>
    <w:rPr>
      <w:b w:val="0"/>
      <w:sz w:val="24"/>
      <w:szCs w:val="24"/>
    </w:rPr>
  </w:style>
  <w:style w:type="character" w:customStyle="1" w:styleId="WW8Num4z1">
    <w:name w:val="WW8Num4z1"/>
    <w:rsid w:val="00C84511"/>
    <w:rPr>
      <w:rFonts w:ascii="Times New Roman" w:hAnsi="Times New Roman" w:cs="Courier New"/>
    </w:rPr>
  </w:style>
  <w:style w:type="character" w:customStyle="1" w:styleId="WW8Num5z0">
    <w:name w:val="WW8Num5z0"/>
    <w:rsid w:val="00C84511"/>
    <w:rPr>
      <w:b/>
      <w:bCs/>
    </w:rPr>
  </w:style>
  <w:style w:type="character" w:customStyle="1" w:styleId="WW-Absatz-Standardschriftart111111111">
    <w:name w:val="WW-Absatz-Standardschriftart111111111"/>
    <w:rsid w:val="00C84511"/>
  </w:style>
  <w:style w:type="character" w:customStyle="1" w:styleId="WW-Absatz-Standardschriftart1111111111">
    <w:name w:val="WW-Absatz-Standardschriftart1111111111"/>
    <w:rsid w:val="00C84511"/>
  </w:style>
  <w:style w:type="character" w:customStyle="1" w:styleId="WW-Absatz-Standardschriftart11111111111">
    <w:name w:val="WW-Absatz-Standardschriftart11111111111"/>
    <w:rsid w:val="00C84511"/>
  </w:style>
  <w:style w:type="character" w:customStyle="1" w:styleId="WW-Absatz-Standardschriftart111111111111">
    <w:name w:val="WW-Absatz-Standardschriftart111111111111"/>
    <w:rsid w:val="00C84511"/>
  </w:style>
  <w:style w:type="character" w:customStyle="1" w:styleId="WW-DefaultParagraphFont1">
    <w:name w:val="WW-Default Paragraph Font1"/>
    <w:rsid w:val="00C84511"/>
  </w:style>
  <w:style w:type="character" w:customStyle="1" w:styleId="WW8Num20z7">
    <w:name w:val="WW8Num20z7"/>
    <w:rsid w:val="00C84511"/>
    <w:rPr>
      <w:sz w:val="24"/>
      <w:szCs w:val="24"/>
    </w:rPr>
  </w:style>
  <w:style w:type="character" w:customStyle="1" w:styleId="WW-Absatz-Standardschriftart1111111111111">
    <w:name w:val="WW-Absatz-Standardschriftart1111111111111"/>
    <w:rsid w:val="00C84511"/>
  </w:style>
  <w:style w:type="character" w:customStyle="1" w:styleId="WW-Absatz-Standardschriftart11111111111111">
    <w:name w:val="WW-Absatz-Standardschriftart11111111111111"/>
    <w:rsid w:val="00C84511"/>
  </w:style>
  <w:style w:type="character" w:customStyle="1" w:styleId="WW-Absatz-Standardschriftart111111111111111">
    <w:name w:val="WW-Absatz-Standardschriftart111111111111111"/>
    <w:rsid w:val="00C84511"/>
  </w:style>
  <w:style w:type="character" w:customStyle="1" w:styleId="WW-Absatz-Standardschriftart1111111111111111">
    <w:name w:val="WW-Absatz-Standardschriftart1111111111111111"/>
    <w:rsid w:val="00C84511"/>
  </w:style>
  <w:style w:type="character" w:customStyle="1" w:styleId="WW-Absatz-Standardschriftart11111111111111111">
    <w:name w:val="WW-Absatz-Standardschriftart11111111111111111"/>
    <w:rsid w:val="00C84511"/>
  </w:style>
  <w:style w:type="character" w:customStyle="1" w:styleId="WW-Absatz-Standardschriftart111111111111111111">
    <w:name w:val="WW-Absatz-Standardschriftart111111111111111111"/>
    <w:rsid w:val="00C84511"/>
  </w:style>
  <w:style w:type="character" w:customStyle="1" w:styleId="WW-Absatz-Standardschriftart1111111111111111111">
    <w:name w:val="WW-Absatz-Standardschriftart1111111111111111111"/>
    <w:rsid w:val="00C84511"/>
  </w:style>
  <w:style w:type="character" w:customStyle="1" w:styleId="WW-Absatz-Standardschriftart11111111111111111111">
    <w:name w:val="WW-Absatz-Standardschriftart11111111111111111111"/>
    <w:rsid w:val="00C84511"/>
  </w:style>
  <w:style w:type="character" w:customStyle="1" w:styleId="WW-DefaultParagraphFont11">
    <w:name w:val="WW-Default Paragraph Font11"/>
    <w:rsid w:val="00C84511"/>
  </w:style>
  <w:style w:type="character" w:customStyle="1" w:styleId="WW-Absatz-Standardschriftart111111111111111111111">
    <w:name w:val="WW-Absatz-Standardschriftart111111111111111111111"/>
    <w:rsid w:val="00C84511"/>
  </w:style>
  <w:style w:type="character" w:customStyle="1" w:styleId="WW-Absatz-Standardschriftart1111111111111111111111">
    <w:name w:val="WW-Absatz-Standardschriftart1111111111111111111111"/>
    <w:rsid w:val="00C84511"/>
  </w:style>
  <w:style w:type="character" w:customStyle="1" w:styleId="WW-Absatz-Standardschriftart11111111111111111111111">
    <w:name w:val="WW-Absatz-Standardschriftart11111111111111111111111"/>
    <w:rsid w:val="00C84511"/>
  </w:style>
  <w:style w:type="character" w:customStyle="1" w:styleId="WW8Num3z1">
    <w:name w:val="WW8Num3z1"/>
    <w:rsid w:val="00C84511"/>
    <w:rPr>
      <w:b w:val="0"/>
    </w:rPr>
  </w:style>
  <w:style w:type="character" w:customStyle="1" w:styleId="WW8Num4z0">
    <w:name w:val="WW8Num4z0"/>
    <w:rsid w:val="00C84511"/>
    <w:rPr>
      <w:rFonts w:ascii="Times New Roman" w:eastAsia="Times New Roman" w:hAnsi="Times New Roman" w:cs="Times New Roman"/>
    </w:rPr>
  </w:style>
  <w:style w:type="character" w:customStyle="1" w:styleId="WW8Num4z2">
    <w:name w:val="WW8Num4z2"/>
    <w:rsid w:val="00C84511"/>
    <w:rPr>
      <w:rFonts w:ascii="Wingdings" w:hAnsi="Wingdings" w:cs="Wingdings"/>
    </w:rPr>
  </w:style>
  <w:style w:type="character" w:customStyle="1" w:styleId="WW8Num4z3">
    <w:name w:val="WW8Num4z3"/>
    <w:rsid w:val="00C84511"/>
    <w:rPr>
      <w:rFonts w:ascii="Symbol" w:hAnsi="Symbol" w:cs="Symbol"/>
    </w:rPr>
  </w:style>
  <w:style w:type="character" w:customStyle="1" w:styleId="WW-DefaultParagraphFont111">
    <w:name w:val="WW-Default Paragraph Font111"/>
    <w:rsid w:val="00C84511"/>
  </w:style>
  <w:style w:type="character" w:styleId="Izteiksmgs">
    <w:name w:val="Strong"/>
    <w:uiPriority w:val="22"/>
    <w:qFormat/>
    <w:rsid w:val="00C84511"/>
    <w:rPr>
      <w:rFonts w:cs="Times New Roman"/>
      <w:b/>
      <w:bCs/>
    </w:rPr>
  </w:style>
  <w:style w:type="character" w:styleId="Lappusesnumurs">
    <w:name w:val="page number"/>
    <w:rsid w:val="00C84511"/>
    <w:rPr>
      <w:rFonts w:cs="Times New Roman"/>
    </w:rPr>
  </w:style>
  <w:style w:type="character" w:customStyle="1" w:styleId="CharChar">
    <w:name w:val="Char Char"/>
    <w:rsid w:val="00C84511"/>
    <w:rPr>
      <w:sz w:val="24"/>
      <w:szCs w:val="24"/>
      <w:lang w:val="en-GB" w:bidi="ar-SA"/>
    </w:rPr>
  </w:style>
  <w:style w:type="character" w:customStyle="1" w:styleId="RTFNum21">
    <w:name w:val="RTF_Num 2 1"/>
    <w:rsid w:val="00C84511"/>
  </w:style>
  <w:style w:type="character" w:customStyle="1" w:styleId="RTFNum31">
    <w:name w:val="RTF_Num 3 1"/>
    <w:rsid w:val="00C84511"/>
  </w:style>
  <w:style w:type="character" w:customStyle="1" w:styleId="RTFNum32">
    <w:name w:val="RTF_Num 3 2"/>
    <w:rsid w:val="00C84511"/>
    <w:rPr>
      <w:b w:val="0"/>
      <w:bCs w:val="0"/>
    </w:rPr>
  </w:style>
  <w:style w:type="character" w:customStyle="1" w:styleId="RTFNum33">
    <w:name w:val="RTF_Num 3 3"/>
    <w:rsid w:val="00C84511"/>
  </w:style>
  <w:style w:type="character" w:customStyle="1" w:styleId="RTFNum34">
    <w:name w:val="RTF_Num 3 4"/>
    <w:rsid w:val="00C84511"/>
  </w:style>
  <w:style w:type="character" w:customStyle="1" w:styleId="RTFNum35">
    <w:name w:val="RTF_Num 3 5"/>
    <w:rsid w:val="00C84511"/>
  </w:style>
  <w:style w:type="character" w:customStyle="1" w:styleId="RTFNum36">
    <w:name w:val="RTF_Num 3 6"/>
    <w:rsid w:val="00C84511"/>
  </w:style>
  <w:style w:type="character" w:customStyle="1" w:styleId="RTFNum37">
    <w:name w:val="RTF_Num 3 7"/>
    <w:rsid w:val="00C84511"/>
  </w:style>
  <w:style w:type="character" w:customStyle="1" w:styleId="RTFNum38">
    <w:name w:val="RTF_Num 3 8"/>
    <w:rsid w:val="00C84511"/>
  </w:style>
  <w:style w:type="character" w:customStyle="1" w:styleId="RTFNum39">
    <w:name w:val="RTF_Num 3 9"/>
    <w:rsid w:val="00C84511"/>
  </w:style>
  <w:style w:type="character" w:customStyle="1" w:styleId="RTFNum41">
    <w:name w:val="RTF_Num 4 1"/>
    <w:rsid w:val="00C84511"/>
    <w:rPr>
      <w:b/>
      <w:bCs/>
    </w:rPr>
  </w:style>
  <w:style w:type="character" w:customStyle="1" w:styleId="RTFNum42">
    <w:name w:val="RTF_Num 4 2"/>
    <w:rsid w:val="00C84511"/>
    <w:rPr>
      <w:b w:val="0"/>
      <w:bCs w:val="0"/>
    </w:rPr>
  </w:style>
  <w:style w:type="character" w:customStyle="1" w:styleId="RTFNum43">
    <w:name w:val="RTF_Num 4 3"/>
    <w:rsid w:val="00C84511"/>
  </w:style>
  <w:style w:type="character" w:customStyle="1" w:styleId="RTFNum44">
    <w:name w:val="RTF_Num 4 4"/>
    <w:rsid w:val="00C84511"/>
  </w:style>
  <w:style w:type="character" w:customStyle="1" w:styleId="RTFNum45">
    <w:name w:val="RTF_Num 4 5"/>
    <w:rsid w:val="00C84511"/>
  </w:style>
  <w:style w:type="character" w:customStyle="1" w:styleId="RTFNum46">
    <w:name w:val="RTF_Num 4 6"/>
    <w:rsid w:val="00C84511"/>
  </w:style>
  <w:style w:type="character" w:customStyle="1" w:styleId="RTFNum47">
    <w:name w:val="RTF_Num 4 7"/>
    <w:rsid w:val="00C84511"/>
  </w:style>
  <w:style w:type="character" w:customStyle="1" w:styleId="RTFNum48">
    <w:name w:val="RTF_Num 4 8"/>
    <w:rsid w:val="00C84511"/>
  </w:style>
  <w:style w:type="character" w:customStyle="1" w:styleId="RTFNum49">
    <w:name w:val="RTF_Num 4 9"/>
    <w:rsid w:val="00C84511"/>
  </w:style>
  <w:style w:type="character" w:customStyle="1" w:styleId="RTFNum51">
    <w:name w:val="RTF_Num 5 1"/>
    <w:rsid w:val="00C84511"/>
    <w:rPr>
      <w:rFonts w:eastAsia="Times New Roman" w:cs="Times New Roman"/>
      <w:b/>
      <w:bCs/>
    </w:rPr>
  </w:style>
  <w:style w:type="character" w:customStyle="1" w:styleId="RTFNum52">
    <w:name w:val="RTF_Num 5 2"/>
    <w:rsid w:val="00C84511"/>
  </w:style>
  <w:style w:type="character" w:customStyle="1" w:styleId="RTFNum53">
    <w:name w:val="RTF_Num 5 3"/>
    <w:rsid w:val="00C84511"/>
  </w:style>
  <w:style w:type="character" w:customStyle="1" w:styleId="RTFNum54">
    <w:name w:val="RTF_Num 5 4"/>
    <w:rsid w:val="00C84511"/>
  </w:style>
  <w:style w:type="character" w:customStyle="1" w:styleId="RTFNum55">
    <w:name w:val="RTF_Num 5 5"/>
    <w:rsid w:val="00C84511"/>
  </w:style>
  <w:style w:type="character" w:customStyle="1" w:styleId="RTFNum56">
    <w:name w:val="RTF_Num 5 6"/>
    <w:rsid w:val="00C84511"/>
  </w:style>
  <w:style w:type="character" w:customStyle="1" w:styleId="RTFNum57">
    <w:name w:val="RTF_Num 5 7"/>
    <w:rsid w:val="00C84511"/>
  </w:style>
  <w:style w:type="character" w:customStyle="1" w:styleId="RTFNum58">
    <w:name w:val="RTF_Num 5 8"/>
    <w:rsid w:val="00C84511"/>
  </w:style>
  <w:style w:type="character" w:customStyle="1" w:styleId="RTFNum59">
    <w:name w:val="RTF_Num 5 9"/>
    <w:rsid w:val="00C84511"/>
  </w:style>
  <w:style w:type="character" w:customStyle="1" w:styleId="RTFNum61">
    <w:name w:val="RTF_Num 6 1"/>
    <w:rsid w:val="00C84511"/>
    <w:rPr>
      <w:b w:val="0"/>
      <w:bCs w:val="0"/>
    </w:rPr>
  </w:style>
  <w:style w:type="character" w:customStyle="1" w:styleId="RTFNum62">
    <w:name w:val="RTF_Num 6 2"/>
    <w:rsid w:val="00C84511"/>
    <w:rPr>
      <w:b w:val="0"/>
      <w:bCs w:val="0"/>
    </w:rPr>
  </w:style>
  <w:style w:type="character" w:customStyle="1" w:styleId="RTFNum63">
    <w:name w:val="RTF_Num 6 3"/>
    <w:rsid w:val="00C84511"/>
  </w:style>
  <w:style w:type="character" w:customStyle="1" w:styleId="RTFNum64">
    <w:name w:val="RTF_Num 6 4"/>
    <w:rsid w:val="00C84511"/>
  </w:style>
  <w:style w:type="character" w:customStyle="1" w:styleId="RTFNum65">
    <w:name w:val="RTF_Num 6 5"/>
    <w:rsid w:val="00C84511"/>
  </w:style>
  <w:style w:type="character" w:customStyle="1" w:styleId="RTFNum66">
    <w:name w:val="RTF_Num 6 6"/>
    <w:rsid w:val="00C84511"/>
  </w:style>
  <w:style w:type="character" w:customStyle="1" w:styleId="RTFNum67">
    <w:name w:val="RTF_Num 6 7"/>
    <w:rsid w:val="00C84511"/>
  </w:style>
  <w:style w:type="character" w:customStyle="1" w:styleId="RTFNum68">
    <w:name w:val="RTF_Num 6 8"/>
    <w:rsid w:val="00C84511"/>
  </w:style>
  <w:style w:type="character" w:customStyle="1" w:styleId="RTFNum69">
    <w:name w:val="RTF_Num 6 9"/>
    <w:rsid w:val="00C84511"/>
  </w:style>
  <w:style w:type="character" w:customStyle="1" w:styleId="RTFNum71">
    <w:name w:val="RTF_Num 7 1"/>
    <w:rsid w:val="00C84511"/>
    <w:rPr>
      <w:b w:val="0"/>
      <w:bCs w:val="0"/>
    </w:rPr>
  </w:style>
  <w:style w:type="character" w:customStyle="1" w:styleId="RTFNum72">
    <w:name w:val="RTF_Num 7 2"/>
    <w:rsid w:val="00C84511"/>
    <w:rPr>
      <w:b w:val="0"/>
      <w:bCs w:val="0"/>
    </w:rPr>
  </w:style>
  <w:style w:type="character" w:customStyle="1" w:styleId="RTFNum73">
    <w:name w:val="RTF_Num 7 3"/>
    <w:rsid w:val="00C84511"/>
  </w:style>
  <w:style w:type="character" w:customStyle="1" w:styleId="RTFNum74">
    <w:name w:val="RTF_Num 7 4"/>
    <w:rsid w:val="00C84511"/>
  </w:style>
  <w:style w:type="character" w:customStyle="1" w:styleId="RTFNum75">
    <w:name w:val="RTF_Num 7 5"/>
    <w:rsid w:val="00C84511"/>
  </w:style>
  <w:style w:type="character" w:customStyle="1" w:styleId="RTFNum76">
    <w:name w:val="RTF_Num 7 6"/>
    <w:rsid w:val="00C84511"/>
  </w:style>
  <w:style w:type="character" w:customStyle="1" w:styleId="RTFNum77">
    <w:name w:val="RTF_Num 7 7"/>
    <w:rsid w:val="00C84511"/>
  </w:style>
  <w:style w:type="character" w:customStyle="1" w:styleId="RTFNum78">
    <w:name w:val="RTF_Num 7 8"/>
    <w:rsid w:val="00C84511"/>
  </w:style>
  <w:style w:type="character" w:customStyle="1" w:styleId="RTFNum79">
    <w:name w:val="RTF_Num 7 9"/>
    <w:rsid w:val="00C84511"/>
  </w:style>
  <w:style w:type="character" w:customStyle="1" w:styleId="RTFNum81">
    <w:name w:val="RTF_Num 8 1"/>
    <w:rsid w:val="00C84511"/>
    <w:rPr>
      <w:b/>
      <w:bCs/>
    </w:rPr>
  </w:style>
  <w:style w:type="character" w:customStyle="1" w:styleId="RTFNum82">
    <w:name w:val="RTF_Num 8 2"/>
    <w:rsid w:val="00C84511"/>
  </w:style>
  <w:style w:type="character" w:customStyle="1" w:styleId="RTFNum83">
    <w:name w:val="RTF_Num 8 3"/>
    <w:rsid w:val="00C84511"/>
  </w:style>
  <w:style w:type="character" w:customStyle="1" w:styleId="RTFNum84">
    <w:name w:val="RTF_Num 8 4"/>
    <w:rsid w:val="00C84511"/>
  </w:style>
  <w:style w:type="character" w:customStyle="1" w:styleId="RTFNum85">
    <w:name w:val="RTF_Num 8 5"/>
    <w:rsid w:val="00C84511"/>
  </w:style>
  <w:style w:type="character" w:customStyle="1" w:styleId="RTFNum86">
    <w:name w:val="RTF_Num 8 6"/>
    <w:rsid w:val="00C84511"/>
  </w:style>
  <w:style w:type="character" w:customStyle="1" w:styleId="RTFNum87">
    <w:name w:val="RTF_Num 8 7"/>
    <w:rsid w:val="00C84511"/>
  </w:style>
  <w:style w:type="character" w:customStyle="1" w:styleId="RTFNum88">
    <w:name w:val="RTF_Num 8 8"/>
    <w:rsid w:val="00C84511"/>
  </w:style>
  <w:style w:type="character" w:customStyle="1" w:styleId="RTFNum89">
    <w:name w:val="RTF_Num 8 9"/>
    <w:rsid w:val="00C84511"/>
  </w:style>
  <w:style w:type="character" w:customStyle="1" w:styleId="RTFNum91">
    <w:name w:val="RTF_Num 9 1"/>
    <w:rsid w:val="00C84511"/>
  </w:style>
  <w:style w:type="character" w:customStyle="1" w:styleId="RTFNum92">
    <w:name w:val="RTF_Num 9 2"/>
    <w:rsid w:val="00C84511"/>
  </w:style>
  <w:style w:type="character" w:customStyle="1" w:styleId="RTFNum93">
    <w:name w:val="RTF_Num 9 3"/>
    <w:rsid w:val="00C84511"/>
  </w:style>
  <w:style w:type="character" w:customStyle="1" w:styleId="RTFNum94">
    <w:name w:val="RTF_Num 9 4"/>
    <w:rsid w:val="00C84511"/>
  </w:style>
  <w:style w:type="character" w:customStyle="1" w:styleId="RTFNum95">
    <w:name w:val="RTF_Num 9 5"/>
    <w:rsid w:val="00C84511"/>
  </w:style>
  <w:style w:type="character" w:customStyle="1" w:styleId="RTFNum96">
    <w:name w:val="RTF_Num 9 6"/>
    <w:rsid w:val="00C84511"/>
  </w:style>
  <w:style w:type="character" w:customStyle="1" w:styleId="RTFNum97">
    <w:name w:val="RTF_Num 9 7"/>
    <w:rsid w:val="00C84511"/>
  </w:style>
  <w:style w:type="character" w:customStyle="1" w:styleId="RTFNum98">
    <w:name w:val="RTF_Num 9 8"/>
    <w:rsid w:val="00C84511"/>
  </w:style>
  <w:style w:type="character" w:customStyle="1" w:styleId="RTFNum99">
    <w:name w:val="RTF_Num 9 9"/>
    <w:rsid w:val="00C84511"/>
  </w:style>
  <w:style w:type="character" w:customStyle="1" w:styleId="NumberingSymbols">
    <w:name w:val="Numbering Symbols"/>
    <w:rsid w:val="00C84511"/>
    <w:rPr>
      <w:b w:val="0"/>
      <w:bCs w:val="0"/>
      <w:sz w:val="24"/>
      <w:szCs w:val="24"/>
    </w:rPr>
  </w:style>
  <w:style w:type="paragraph" w:customStyle="1" w:styleId="Heading">
    <w:name w:val="Heading"/>
    <w:basedOn w:val="Parasts"/>
    <w:next w:val="Pamatteksts"/>
    <w:rsid w:val="00C84511"/>
    <w:pPr>
      <w:keepNext/>
      <w:widowControl w:val="0"/>
      <w:suppressAutoHyphens/>
      <w:spacing w:before="240" w:after="120" w:line="240" w:lineRule="auto"/>
      <w:jc w:val="left"/>
    </w:pPr>
    <w:rPr>
      <w:rFonts w:ascii="Arial" w:eastAsia="Lucida Sans Unicode" w:hAnsi="Arial" w:cs="Mangal"/>
      <w:sz w:val="28"/>
      <w:szCs w:val="28"/>
      <w:lang w:eastAsia="zh-CN"/>
    </w:rPr>
  </w:style>
  <w:style w:type="paragraph" w:styleId="Pamatteksts">
    <w:name w:val="Body Text"/>
    <w:basedOn w:val="Parasts"/>
    <w:link w:val="PamattekstsRakstz"/>
    <w:rsid w:val="00C84511"/>
    <w:pPr>
      <w:widowControl w:val="0"/>
      <w:suppressAutoHyphens/>
      <w:spacing w:after="120" w:line="240" w:lineRule="auto"/>
      <w:jc w:val="left"/>
    </w:pPr>
    <w:rPr>
      <w:rFonts w:ascii="Times New Roman" w:eastAsia="Times New Roman" w:hAnsi="Times New Roman"/>
      <w:sz w:val="24"/>
      <w:szCs w:val="24"/>
      <w:lang w:eastAsia="zh-CN"/>
    </w:rPr>
  </w:style>
  <w:style w:type="character" w:customStyle="1" w:styleId="PamattekstsRakstz">
    <w:name w:val="Pamatteksts Rakstz."/>
    <w:basedOn w:val="Noklusjumarindkopasfonts"/>
    <w:link w:val="Pamatteksts"/>
    <w:rsid w:val="00C84511"/>
    <w:rPr>
      <w:rFonts w:ascii="Times New Roman" w:eastAsia="Times New Roman" w:hAnsi="Times New Roman" w:cs="Times New Roman"/>
      <w:sz w:val="24"/>
      <w:szCs w:val="24"/>
      <w:lang w:eastAsia="zh-CN"/>
    </w:rPr>
  </w:style>
  <w:style w:type="paragraph" w:styleId="Saraksts">
    <w:name w:val="List"/>
    <w:basedOn w:val="Pamatteksts"/>
    <w:rsid w:val="00C84511"/>
    <w:rPr>
      <w:rFonts w:cs="Mangal"/>
    </w:rPr>
  </w:style>
  <w:style w:type="paragraph" w:styleId="Parakstszemobjekta">
    <w:name w:val="caption"/>
    <w:basedOn w:val="Parasts"/>
    <w:qFormat/>
    <w:rsid w:val="00C84511"/>
    <w:pPr>
      <w:widowControl w:val="0"/>
      <w:suppressLineNumbers/>
      <w:suppressAutoHyphens/>
      <w:spacing w:before="120" w:after="120" w:line="240" w:lineRule="auto"/>
      <w:jc w:val="left"/>
    </w:pPr>
    <w:rPr>
      <w:rFonts w:ascii="Times New Roman" w:eastAsia="Times New Roman" w:hAnsi="Times New Roman" w:cs="Mangal"/>
      <w:i/>
      <w:iCs/>
      <w:sz w:val="24"/>
      <w:szCs w:val="24"/>
      <w:lang w:eastAsia="zh-CN"/>
    </w:rPr>
  </w:style>
  <w:style w:type="paragraph" w:customStyle="1" w:styleId="Index">
    <w:name w:val="Index"/>
    <w:basedOn w:val="Parasts"/>
    <w:rsid w:val="00C84511"/>
    <w:pPr>
      <w:widowControl w:val="0"/>
      <w:suppressLineNumbers/>
      <w:suppressAutoHyphens/>
      <w:spacing w:line="240" w:lineRule="auto"/>
      <w:jc w:val="left"/>
    </w:pPr>
    <w:rPr>
      <w:rFonts w:ascii="Times New Roman" w:eastAsia="Times New Roman" w:hAnsi="Times New Roman" w:cs="Mangal"/>
      <w:sz w:val="24"/>
      <w:szCs w:val="24"/>
      <w:lang w:eastAsia="zh-CN"/>
    </w:rPr>
  </w:style>
  <w:style w:type="paragraph" w:styleId="Saturs1">
    <w:name w:val="toc 1"/>
    <w:basedOn w:val="Parasts"/>
    <w:next w:val="Parasts"/>
    <w:rsid w:val="00C84511"/>
    <w:pPr>
      <w:spacing w:line="240" w:lineRule="auto"/>
      <w:ind w:left="741" w:hanging="741"/>
    </w:pPr>
    <w:rPr>
      <w:rFonts w:ascii="Times New Roman" w:eastAsia="Times New Roman" w:hAnsi="Times New Roman"/>
      <w:b/>
      <w:sz w:val="24"/>
      <w:szCs w:val="24"/>
      <w:lang w:eastAsia="zh-CN"/>
    </w:rPr>
  </w:style>
  <w:style w:type="paragraph" w:customStyle="1" w:styleId="Izmantotsliteratrassarakstavirsraksts1">
    <w:name w:val="Izmantotās literatūras saraksta virsraksts1"/>
    <w:basedOn w:val="Parasts"/>
    <w:next w:val="Parasts"/>
    <w:rsid w:val="00C84511"/>
    <w:pPr>
      <w:suppressAutoHyphens/>
      <w:spacing w:before="120" w:line="240" w:lineRule="auto"/>
      <w:jc w:val="left"/>
    </w:pPr>
    <w:rPr>
      <w:rFonts w:ascii="Arial" w:eastAsia="Times New Roman" w:hAnsi="Arial" w:cs="Arial"/>
      <w:b/>
      <w:sz w:val="24"/>
      <w:szCs w:val="24"/>
      <w:lang w:eastAsia="zh-CN"/>
    </w:rPr>
  </w:style>
  <w:style w:type="paragraph" w:customStyle="1" w:styleId="RakstzRakstzCharCharRakstzRakstz">
    <w:name w:val="Rakstz. Rakstz. Char Char Rakstz. Rakstz."/>
    <w:basedOn w:val="Parasts"/>
    <w:rsid w:val="00C84511"/>
    <w:pPr>
      <w:spacing w:before="120" w:after="160" w:line="240" w:lineRule="exact"/>
      <w:ind w:firstLine="720"/>
      <w:jc w:val="both"/>
    </w:pPr>
    <w:rPr>
      <w:rFonts w:ascii="Verdana" w:eastAsia="Times New Roman" w:hAnsi="Verdana" w:cs="Verdana"/>
      <w:sz w:val="20"/>
      <w:szCs w:val="20"/>
      <w:lang w:val="en-US" w:eastAsia="zh-CN"/>
    </w:rPr>
  </w:style>
  <w:style w:type="paragraph" w:customStyle="1" w:styleId="TableContents">
    <w:name w:val="Table Contents"/>
    <w:basedOn w:val="Parasts"/>
    <w:rsid w:val="00C84511"/>
    <w:pPr>
      <w:widowControl w:val="0"/>
      <w:suppressLineNumbers/>
      <w:suppressAutoHyphens/>
      <w:spacing w:line="240" w:lineRule="auto"/>
      <w:jc w:val="left"/>
    </w:pPr>
    <w:rPr>
      <w:rFonts w:ascii="Times New Roman" w:eastAsia="Times New Roman" w:hAnsi="Times New Roman"/>
      <w:sz w:val="24"/>
      <w:szCs w:val="24"/>
      <w:lang w:eastAsia="zh-CN"/>
    </w:rPr>
  </w:style>
  <w:style w:type="paragraph" w:customStyle="1" w:styleId="TableHeading">
    <w:name w:val="Table Heading"/>
    <w:basedOn w:val="TableContents"/>
    <w:rsid w:val="00C84511"/>
    <w:pPr>
      <w:jc w:val="center"/>
    </w:pPr>
    <w:rPr>
      <w:b/>
      <w:bCs/>
    </w:rPr>
  </w:style>
  <w:style w:type="paragraph" w:customStyle="1" w:styleId="Framecontents">
    <w:name w:val="Frame contents"/>
    <w:basedOn w:val="Pamatteksts"/>
    <w:rsid w:val="00C84511"/>
  </w:style>
  <w:style w:type="paragraph" w:customStyle="1" w:styleId="Nodaa">
    <w:name w:val="Nodaļa"/>
    <w:basedOn w:val="Parasts"/>
    <w:rsid w:val="00C84511"/>
    <w:pPr>
      <w:widowControl w:val="0"/>
      <w:suppressAutoHyphens/>
      <w:spacing w:line="240" w:lineRule="auto"/>
      <w:jc w:val="left"/>
    </w:pPr>
    <w:rPr>
      <w:rFonts w:ascii="Arial" w:eastAsia="Times New Roman" w:hAnsi="Arial" w:cs="Arial"/>
      <w:b/>
      <w:bCs/>
      <w:sz w:val="20"/>
      <w:szCs w:val="24"/>
      <w:lang w:eastAsia="zh-CN"/>
    </w:rPr>
  </w:style>
  <w:style w:type="paragraph" w:customStyle="1" w:styleId="WW-Default">
    <w:name w:val="WW-Default"/>
    <w:rsid w:val="00C845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Pamattekstaatkpe3">
    <w:name w:val="Body Text Indent 3"/>
    <w:basedOn w:val="Parasts"/>
    <w:link w:val="Pamattekstaatkpe3Rakstz"/>
    <w:rsid w:val="00C84511"/>
    <w:pPr>
      <w:widowControl w:val="0"/>
      <w:suppressAutoHyphens/>
      <w:spacing w:after="120" w:line="240" w:lineRule="auto"/>
      <w:ind w:left="283"/>
      <w:jc w:val="left"/>
    </w:pPr>
    <w:rPr>
      <w:rFonts w:ascii="Times New Roman" w:eastAsia="Times New Roman" w:hAnsi="Times New Roman"/>
      <w:sz w:val="16"/>
      <w:szCs w:val="16"/>
      <w:lang w:eastAsia="zh-CN"/>
    </w:rPr>
  </w:style>
  <w:style w:type="character" w:customStyle="1" w:styleId="Pamattekstaatkpe3Rakstz">
    <w:name w:val="Pamatteksta atkāpe 3 Rakstz."/>
    <w:basedOn w:val="Noklusjumarindkopasfonts"/>
    <w:link w:val="Pamattekstaatkpe3"/>
    <w:rsid w:val="00C84511"/>
    <w:rPr>
      <w:rFonts w:ascii="Times New Roman" w:eastAsia="Times New Roman" w:hAnsi="Times New Roman" w:cs="Times New Roman"/>
      <w:sz w:val="16"/>
      <w:szCs w:val="16"/>
      <w:lang w:eastAsia="zh-CN"/>
    </w:rPr>
  </w:style>
  <w:style w:type="paragraph" w:styleId="Pamattekstsaratkpi">
    <w:name w:val="Body Text Indent"/>
    <w:basedOn w:val="Parasts"/>
    <w:link w:val="PamattekstsaratkpiRakstz"/>
    <w:rsid w:val="00C84511"/>
    <w:pPr>
      <w:widowControl w:val="0"/>
      <w:suppressAutoHyphens/>
      <w:spacing w:after="120" w:line="240" w:lineRule="auto"/>
      <w:ind w:left="283"/>
      <w:jc w:val="left"/>
    </w:pPr>
    <w:rPr>
      <w:rFonts w:ascii="Times New Roman" w:eastAsia="Times New Roman" w:hAnsi="Times New Roman"/>
      <w:sz w:val="24"/>
      <w:szCs w:val="24"/>
      <w:lang w:eastAsia="zh-CN"/>
    </w:rPr>
  </w:style>
  <w:style w:type="character" w:customStyle="1" w:styleId="PamattekstsaratkpiRakstz">
    <w:name w:val="Pamatteksts ar atkāpi Rakstz."/>
    <w:basedOn w:val="Noklusjumarindkopasfonts"/>
    <w:link w:val="Pamattekstsaratkpi"/>
    <w:rsid w:val="00C84511"/>
    <w:rPr>
      <w:rFonts w:ascii="Times New Roman" w:eastAsia="Times New Roman" w:hAnsi="Times New Roman" w:cs="Times New Roman"/>
      <w:sz w:val="24"/>
      <w:szCs w:val="24"/>
      <w:lang w:eastAsia="zh-CN"/>
    </w:rPr>
  </w:style>
  <w:style w:type="paragraph" w:styleId="Pamattekstaatkpe2">
    <w:name w:val="Body Text Indent 2"/>
    <w:basedOn w:val="Parasts"/>
    <w:link w:val="Pamattekstaatkpe2Rakstz"/>
    <w:uiPriority w:val="99"/>
    <w:semiHidden/>
    <w:unhideWhenUsed/>
    <w:rsid w:val="00C84511"/>
    <w:pPr>
      <w:widowControl w:val="0"/>
      <w:suppressAutoHyphens/>
      <w:spacing w:after="120" w:line="480" w:lineRule="auto"/>
      <w:ind w:left="283"/>
      <w:jc w:val="left"/>
    </w:pPr>
    <w:rPr>
      <w:rFonts w:ascii="Times New Roman" w:eastAsia="Times New Roman" w:hAnsi="Times New Roman"/>
      <w:sz w:val="24"/>
      <w:szCs w:val="24"/>
      <w:lang w:eastAsia="zh-CN"/>
    </w:rPr>
  </w:style>
  <w:style w:type="character" w:customStyle="1" w:styleId="Pamattekstaatkpe2Rakstz">
    <w:name w:val="Pamatteksta atkāpe 2 Rakstz."/>
    <w:basedOn w:val="Noklusjumarindkopasfonts"/>
    <w:link w:val="Pamattekstaatkpe2"/>
    <w:uiPriority w:val="99"/>
    <w:semiHidden/>
    <w:rsid w:val="00C84511"/>
    <w:rPr>
      <w:rFonts w:ascii="Times New Roman" w:eastAsia="Times New Roman" w:hAnsi="Times New Roman" w:cs="Times New Roman"/>
      <w:sz w:val="24"/>
      <w:szCs w:val="24"/>
      <w:lang w:eastAsia="zh-CN"/>
    </w:rPr>
  </w:style>
  <w:style w:type="paragraph" w:customStyle="1" w:styleId="Default">
    <w:name w:val="Default"/>
    <w:rsid w:val="00C84511"/>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tv213">
    <w:name w:val="tv213"/>
    <w:basedOn w:val="Parasts"/>
    <w:rsid w:val="00C84511"/>
    <w:pPr>
      <w:spacing w:before="100" w:beforeAutospacing="1" w:after="100" w:afterAutospacing="1"/>
      <w:jc w:val="left"/>
    </w:pPr>
    <w:rPr>
      <w:rFonts w:ascii="Times New Roman" w:eastAsia="Times New Roman" w:hAnsi="Times New Roman"/>
      <w:sz w:val="24"/>
      <w:szCs w:val="24"/>
      <w:lang w:eastAsia="lv-LV"/>
    </w:rPr>
  </w:style>
  <w:style w:type="character" w:customStyle="1" w:styleId="dlxnowrap1">
    <w:name w:val="dlxnowrap1"/>
    <w:rsid w:val="00C84511"/>
  </w:style>
  <w:style w:type="character" w:styleId="Neatrisintapieminana">
    <w:name w:val="Unresolved Mention"/>
    <w:basedOn w:val="Noklusjumarindkopasfonts"/>
    <w:uiPriority w:val="99"/>
    <w:semiHidden/>
    <w:unhideWhenUsed/>
    <w:rsid w:val="00456DA3"/>
    <w:rPr>
      <w:color w:val="605E5C"/>
      <w:shd w:val="clear" w:color="auto" w:fill="E1DFDD"/>
    </w:rPr>
  </w:style>
  <w:style w:type="character" w:customStyle="1" w:styleId="SarakstarindkopaRakstz">
    <w:name w:val="Saraksta rindkopa Rakstz."/>
    <w:aliases w:val="2 Rakstz.,Numbered Para 1 Rakstz.,Dot pt Rakstz.,No Spacing1 Rakstz.,List Paragraph Char Char Char Rakstz.,Indicator Text Rakstz.,Bullet Points Rakstz.,MAIN CONTENT Rakstz.,IFCL - List Paragraph Rakstz.,List Paragraph12 Rakstz."/>
    <w:link w:val="Sarakstarindkopa"/>
    <w:uiPriority w:val="34"/>
    <w:qFormat/>
    <w:locked/>
    <w:rsid w:val="00305E6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9102">
      <w:bodyDiv w:val="1"/>
      <w:marLeft w:val="0"/>
      <w:marRight w:val="0"/>
      <w:marTop w:val="0"/>
      <w:marBottom w:val="0"/>
      <w:divBdr>
        <w:top w:val="none" w:sz="0" w:space="0" w:color="auto"/>
        <w:left w:val="none" w:sz="0" w:space="0" w:color="auto"/>
        <w:bottom w:val="none" w:sz="0" w:space="0" w:color="auto"/>
        <w:right w:val="none" w:sz="0" w:space="0" w:color="auto"/>
      </w:divBdr>
    </w:div>
    <w:div w:id="120613635">
      <w:bodyDiv w:val="1"/>
      <w:marLeft w:val="0"/>
      <w:marRight w:val="0"/>
      <w:marTop w:val="0"/>
      <w:marBottom w:val="0"/>
      <w:divBdr>
        <w:top w:val="none" w:sz="0" w:space="0" w:color="auto"/>
        <w:left w:val="none" w:sz="0" w:space="0" w:color="auto"/>
        <w:bottom w:val="none" w:sz="0" w:space="0" w:color="auto"/>
        <w:right w:val="none" w:sz="0" w:space="0" w:color="auto"/>
      </w:divBdr>
    </w:div>
    <w:div w:id="155190910">
      <w:bodyDiv w:val="1"/>
      <w:marLeft w:val="0"/>
      <w:marRight w:val="0"/>
      <w:marTop w:val="0"/>
      <w:marBottom w:val="0"/>
      <w:divBdr>
        <w:top w:val="none" w:sz="0" w:space="0" w:color="auto"/>
        <w:left w:val="none" w:sz="0" w:space="0" w:color="auto"/>
        <w:bottom w:val="none" w:sz="0" w:space="0" w:color="auto"/>
        <w:right w:val="none" w:sz="0" w:space="0" w:color="auto"/>
      </w:divBdr>
    </w:div>
    <w:div w:id="179853242">
      <w:bodyDiv w:val="1"/>
      <w:marLeft w:val="0"/>
      <w:marRight w:val="0"/>
      <w:marTop w:val="0"/>
      <w:marBottom w:val="0"/>
      <w:divBdr>
        <w:top w:val="none" w:sz="0" w:space="0" w:color="auto"/>
        <w:left w:val="none" w:sz="0" w:space="0" w:color="auto"/>
        <w:bottom w:val="none" w:sz="0" w:space="0" w:color="auto"/>
        <w:right w:val="none" w:sz="0" w:space="0" w:color="auto"/>
      </w:divBdr>
    </w:div>
    <w:div w:id="1130629827">
      <w:bodyDiv w:val="1"/>
      <w:marLeft w:val="0"/>
      <w:marRight w:val="0"/>
      <w:marTop w:val="0"/>
      <w:marBottom w:val="0"/>
      <w:divBdr>
        <w:top w:val="none" w:sz="0" w:space="0" w:color="auto"/>
        <w:left w:val="none" w:sz="0" w:space="0" w:color="auto"/>
        <w:bottom w:val="none" w:sz="0" w:space="0" w:color="auto"/>
        <w:right w:val="none" w:sz="0" w:space="0" w:color="auto"/>
      </w:divBdr>
    </w:div>
    <w:div w:id="1226649689">
      <w:bodyDiv w:val="1"/>
      <w:marLeft w:val="0"/>
      <w:marRight w:val="0"/>
      <w:marTop w:val="0"/>
      <w:marBottom w:val="0"/>
      <w:divBdr>
        <w:top w:val="none" w:sz="0" w:space="0" w:color="auto"/>
        <w:left w:val="none" w:sz="0" w:space="0" w:color="auto"/>
        <w:bottom w:val="none" w:sz="0" w:space="0" w:color="auto"/>
        <w:right w:val="none" w:sz="0" w:space="0" w:color="auto"/>
      </w:divBdr>
    </w:div>
    <w:div w:id="1234391910">
      <w:bodyDiv w:val="1"/>
      <w:marLeft w:val="0"/>
      <w:marRight w:val="0"/>
      <w:marTop w:val="0"/>
      <w:marBottom w:val="0"/>
      <w:divBdr>
        <w:top w:val="none" w:sz="0" w:space="0" w:color="auto"/>
        <w:left w:val="none" w:sz="0" w:space="0" w:color="auto"/>
        <w:bottom w:val="none" w:sz="0" w:space="0" w:color="auto"/>
        <w:right w:val="none" w:sz="0" w:space="0" w:color="auto"/>
      </w:divBdr>
    </w:div>
    <w:div w:id="1246568838">
      <w:bodyDiv w:val="1"/>
      <w:marLeft w:val="0"/>
      <w:marRight w:val="0"/>
      <w:marTop w:val="0"/>
      <w:marBottom w:val="0"/>
      <w:divBdr>
        <w:top w:val="none" w:sz="0" w:space="0" w:color="auto"/>
        <w:left w:val="none" w:sz="0" w:space="0" w:color="auto"/>
        <w:bottom w:val="none" w:sz="0" w:space="0" w:color="auto"/>
        <w:right w:val="none" w:sz="0" w:space="0" w:color="auto"/>
      </w:divBdr>
    </w:div>
    <w:div w:id="1361852595">
      <w:bodyDiv w:val="1"/>
      <w:marLeft w:val="0"/>
      <w:marRight w:val="0"/>
      <w:marTop w:val="0"/>
      <w:marBottom w:val="0"/>
      <w:divBdr>
        <w:top w:val="none" w:sz="0" w:space="0" w:color="auto"/>
        <w:left w:val="none" w:sz="0" w:space="0" w:color="auto"/>
        <w:bottom w:val="none" w:sz="0" w:space="0" w:color="auto"/>
        <w:right w:val="none" w:sz="0" w:space="0" w:color="auto"/>
      </w:divBdr>
    </w:div>
    <w:div w:id="1388841325">
      <w:bodyDiv w:val="1"/>
      <w:marLeft w:val="0"/>
      <w:marRight w:val="0"/>
      <w:marTop w:val="0"/>
      <w:marBottom w:val="0"/>
      <w:divBdr>
        <w:top w:val="none" w:sz="0" w:space="0" w:color="auto"/>
        <w:left w:val="none" w:sz="0" w:space="0" w:color="auto"/>
        <w:bottom w:val="none" w:sz="0" w:space="0" w:color="auto"/>
        <w:right w:val="none" w:sz="0" w:space="0" w:color="auto"/>
      </w:divBdr>
    </w:div>
    <w:div w:id="1748723203">
      <w:bodyDiv w:val="1"/>
      <w:marLeft w:val="0"/>
      <w:marRight w:val="0"/>
      <w:marTop w:val="0"/>
      <w:marBottom w:val="0"/>
      <w:divBdr>
        <w:top w:val="none" w:sz="0" w:space="0" w:color="auto"/>
        <w:left w:val="none" w:sz="0" w:space="0" w:color="auto"/>
        <w:bottom w:val="none" w:sz="0" w:space="0" w:color="auto"/>
        <w:right w:val="none" w:sz="0" w:space="0" w:color="auto"/>
      </w:divBdr>
      <w:divsChild>
        <w:div w:id="1383214570">
          <w:marLeft w:val="0"/>
          <w:marRight w:val="0"/>
          <w:marTop w:val="0"/>
          <w:marBottom w:val="0"/>
          <w:divBdr>
            <w:top w:val="none" w:sz="0" w:space="0" w:color="auto"/>
            <w:left w:val="none" w:sz="0" w:space="0" w:color="auto"/>
            <w:bottom w:val="none" w:sz="0" w:space="0" w:color="auto"/>
            <w:right w:val="none" w:sz="0" w:space="0" w:color="auto"/>
          </w:divBdr>
        </w:div>
        <w:div w:id="1891766283">
          <w:marLeft w:val="0"/>
          <w:marRight w:val="0"/>
          <w:marTop w:val="0"/>
          <w:marBottom w:val="0"/>
          <w:divBdr>
            <w:top w:val="none" w:sz="0" w:space="0" w:color="auto"/>
            <w:left w:val="none" w:sz="0" w:space="0" w:color="auto"/>
            <w:bottom w:val="none" w:sz="0" w:space="0" w:color="auto"/>
            <w:right w:val="none" w:sz="0" w:space="0" w:color="auto"/>
          </w:divBdr>
        </w:div>
        <w:div w:id="2007248655">
          <w:marLeft w:val="0"/>
          <w:marRight w:val="0"/>
          <w:marTop w:val="0"/>
          <w:marBottom w:val="0"/>
          <w:divBdr>
            <w:top w:val="none" w:sz="0" w:space="0" w:color="auto"/>
            <w:left w:val="none" w:sz="0" w:space="0" w:color="auto"/>
            <w:bottom w:val="none" w:sz="0" w:space="0" w:color="auto"/>
            <w:right w:val="none" w:sz="0" w:space="0" w:color="auto"/>
          </w:divBdr>
        </w:div>
      </w:divsChild>
    </w:div>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se.bramane@bauskasnovads.lv"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ilze.pukane@bauskasnovads.lv"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inese.bramane@bauskasnovads.lv"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8706B-4B76-41E7-84B1-3C7E267E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5528</Words>
  <Characters>3152</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Br</dc:creator>
  <cp:lastModifiedBy>Bauskas novada pašvaldība</cp:lastModifiedBy>
  <cp:revision>4</cp:revision>
  <cp:lastPrinted>2020-01-22T15:47:00Z</cp:lastPrinted>
  <dcterms:created xsi:type="dcterms:W3CDTF">2023-11-07T08:44:00Z</dcterms:created>
  <dcterms:modified xsi:type="dcterms:W3CDTF">2023-11-07T11:48:00Z</dcterms:modified>
</cp:coreProperties>
</file>