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0818C1" w:rsidRPr="00A96691" w:rsidP="00A96691" w14:paraId="70818863" w14:textId="2A46EB20">
      <w:pPr>
        <w:pStyle w:val="Default"/>
        <w:jc w:val="right"/>
        <w:rPr>
          <w:rFonts w:ascii="Times New Roman" w:hAnsi="Times New Roman" w:cs="Times New Roman"/>
        </w:rPr>
      </w:pPr>
      <w:r w:rsidRPr="00A96691">
        <w:rPr>
          <w:rFonts w:ascii="Times New Roman" w:hAnsi="Times New Roman" w:cs="Times New Roman"/>
        </w:rPr>
        <w:t xml:space="preserve">1.pielikums </w:t>
      </w:r>
      <w:r w:rsidRPr="00A96691">
        <w:rPr>
          <w:rFonts w:ascii="Times New Roman" w:hAnsi="Times New Roman" w:cs="Times New Roman"/>
        </w:rPr>
        <w:t xml:space="preserve">Bauskas novada pašvaldības kapitālsabiedrību </w:t>
      </w:r>
    </w:p>
    <w:p w:rsidR="00694A79" w:rsidRPr="00A96691" w:rsidP="00A96691" w14:paraId="5D851FC9" w14:textId="2BB29D9D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691">
        <w:rPr>
          <w:rFonts w:ascii="Times New Roman" w:hAnsi="Times New Roman" w:cs="Times New Roman"/>
          <w:sz w:val="24"/>
          <w:szCs w:val="24"/>
        </w:rPr>
        <w:t>un kapitāla daļu pārvaldības noteikum</w:t>
      </w:r>
      <w:r w:rsidRPr="00A96691" w:rsidR="00A96691">
        <w:rPr>
          <w:rFonts w:ascii="Times New Roman" w:hAnsi="Times New Roman" w:cs="Times New Roman"/>
          <w:sz w:val="24"/>
          <w:szCs w:val="24"/>
        </w:rPr>
        <w:t>iem</w:t>
      </w:r>
    </w:p>
    <w:p w:rsidR="000818C1" w:rsidRPr="00A96691" w:rsidP="00A96691" w14:paraId="76DB3C06" w14:textId="54AB0DB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86851" w:rsidRPr="00186851" w:rsidP="00A96691" w14:paraId="3B8F1D2F" w14:textId="7019FD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6851">
        <w:rPr>
          <w:rFonts w:ascii="Times New Roman" w:hAnsi="Times New Roman" w:cs="Times New Roman"/>
          <w:b/>
          <w:bCs/>
          <w:sz w:val="28"/>
          <w:szCs w:val="28"/>
        </w:rPr>
        <w:t>Pamatojoties</w:t>
      </w:r>
      <w:r w:rsidRPr="0018685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86851">
        <w:rPr>
          <w:rFonts w:ascii="Times New Roman" w:hAnsi="Times New Roman" w:cs="Times New Roman"/>
          <w:b/>
          <w:bCs/>
          <w:sz w:val="28"/>
          <w:szCs w:val="28"/>
        </w:rPr>
        <w:t>uz</w:t>
      </w:r>
      <w:r w:rsidRPr="0018685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86851">
        <w:rPr>
          <w:rFonts w:ascii="Times New Roman" w:hAnsi="Times New Roman" w:cs="Times New Roman"/>
          <w:b/>
          <w:bCs/>
          <w:sz w:val="28"/>
          <w:szCs w:val="28"/>
        </w:rPr>
        <w:t>likumu</w:t>
      </w:r>
      <w:r w:rsidRPr="0018685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="00BC628A">
        <w:rPr>
          <w:rFonts w:ascii="Times New Roman" w:hAnsi="Times New Roman" w:cs="Times New Roman"/>
          <w:b/>
          <w:bCs/>
          <w:spacing w:val="-3"/>
          <w:sz w:val="28"/>
          <w:szCs w:val="28"/>
        </w:rPr>
        <w:t>k</w:t>
      </w:r>
      <w:r w:rsidRPr="0018685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apitālsabiedrības </w:t>
      </w:r>
      <w:r w:rsidRPr="00186851">
        <w:rPr>
          <w:rFonts w:ascii="Times New Roman" w:hAnsi="Times New Roman" w:cs="Times New Roman"/>
          <w:b/>
          <w:bCs/>
          <w:sz w:val="28"/>
          <w:szCs w:val="28"/>
        </w:rPr>
        <w:t>mājaslapā</w:t>
      </w:r>
      <w:r w:rsidRPr="0018685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86851">
        <w:rPr>
          <w:rFonts w:ascii="Times New Roman" w:hAnsi="Times New Roman" w:cs="Times New Roman"/>
          <w:b/>
          <w:bCs/>
          <w:sz w:val="28"/>
          <w:szCs w:val="28"/>
        </w:rPr>
        <w:t>publicē</w:t>
      </w:r>
      <w:r w:rsidRPr="0018685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C628A">
        <w:rPr>
          <w:rFonts w:ascii="Times New Roman" w:hAnsi="Times New Roman" w:cs="Times New Roman"/>
          <w:b/>
          <w:bCs/>
          <w:sz w:val="28"/>
          <w:szCs w:val="28"/>
        </w:rPr>
        <w:t>šādu</w:t>
      </w:r>
      <w:r w:rsidRPr="0018685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86851">
        <w:rPr>
          <w:rFonts w:ascii="Times New Roman" w:hAnsi="Times New Roman" w:cs="Times New Roman"/>
          <w:b/>
          <w:bCs/>
          <w:spacing w:val="-2"/>
          <w:sz w:val="28"/>
          <w:szCs w:val="28"/>
        </w:rPr>
        <w:t>informāciju</w:t>
      </w:r>
    </w:p>
    <w:tbl>
      <w:tblPr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6237"/>
        <w:gridCol w:w="1843"/>
        <w:gridCol w:w="1559"/>
      </w:tblGrid>
      <w:tr w14:paraId="10AC48DB" w14:textId="77777777" w:rsidTr="00A96691">
        <w:tblPrEx>
          <w:tblW w:w="10206" w:type="dxa"/>
          <w:tblInd w:w="-57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56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628A" w:rsidP="00A96691" w14:paraId="1D8CAE63" w14:textId="77777777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Nr.</w:t>
            </w:r>
          </w:p>
          <w:p w:rsidR="00A96691" w:rsidP="00A96691" w14:paraId="662DA084" w14:textId="77777777">
            <w:pPr>
              <w:pStyle w:val="TableParagrap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p.</w:t>
            </w:r>
          </w:p>
          <w:p w:rsidR="00694A79" w:rsidRPr="0096581B" w:rsidP="00A96691" w14:paraId="572152B6" w14:textId="4053B40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k.</w:t>
            </w:r>
          </w:p>
        </w:tc>
        <w:tc>
          <w:tcPr>
            <w:tcW w:w="62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46EF126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Iesniedzamais</w:t>
            </w:r>
            <w:r w:rsidRPr="0096581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dokuments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F262143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Iesniegšanas</w:t>
            </w:r>
            <w:r w:rsidRPr="0096581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biežums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4D6D4BE" w14:textId="320135C0">
            <w:pPr>
              <w:pStyle w:val="TableParagraph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Publicējams</w:t>
            </w:r>
            <w:r w:rsidRPr="0096581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mājaslapā (Kapitāls</w:t>
            </w:r>
            <w:r w:rsidRPr="0096581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sz w:val="24"/>
                <w:szCs w:val="24"/>
              </w:rPr>
              <w:t>un/vai</w:t>
            </w:r>
            <w:r w:rsidRPr="009658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C628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p</w:t>
            </w:r>
            <w:r w:rsidRPr="0096581B">
              <w:rPr>
                <w:rFonts w:ascii="Times New Roman" w:hAnsi="Times New Roman" w:cs="Times New Roman"/>
                <w:b/>
                <w:sz w:val="24"/>
                <w:szCs w:val="24"/>
              </w:rPr>
              <w:t>ašvaldības)</w:t>
            </w:r>
          </w:p>
        </w:tc>
      </w:tr>
      <w:tr w14:paraId="2135CC1A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56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C73A6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BB98F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8CFFF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E9CD2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7CAE69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56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27E3B6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65EE2F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DB101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A8899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729FA6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56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B3BB1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C2221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46665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75FC0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6ECEC9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6"/>
        </w:trPr>
        <w:tc>
          <w:tcPr>
            <w:tcW w:w="1020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B1B1B1"/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B63A6F5" w14:textId="77777777">
            <w:pPr>
              <w:pStyle w:val="TableParagraph"/>
              <w:numPr>
                <w:ilvl w:val="0"/>
                <w:numId w:val="1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Obligāti iesniedzamie pamatdokumenti (nosaka likums, MK noteikumi u.c.</w:t>
            </w:r>
          </w:p>
          <w:p w:rsidR="00694A79" w:rsidRPr="0096581B" w:rsidP="00A96691" w14:paraId="5908BE06" w14:textId="77777777">
            <w:pPr>
              <w:pStyle w:val="Table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ārējie normatīvie akti</w:t>
            </w:r>
          </w:p>
        </w:tc>
      </w:tr>
      <w:tr w14:paraId="637787AF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8FFD05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BC628A" w:rsidP="00A96691" w14:paraId="28E91D02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Gada</w:t>
            </w:r>
            <w:r w:rsidRPr="00BC62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pārskats</w:t>
            </w:r>
            <w:r w:rsidRPr="00BC628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(auditēts)</w:t>
            </w:r>
            <w:r w:rsidRPr="00BC62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un</w:t>
            </w:r>
            <w:r w:rsidRPr="00BC62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zvērināta</w:t>
            </w:r>
            <w:r w:rsidRPr="00BC62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revidenta</w:t>
            </w:r>
            <w:r w:rsidRPr="00BC62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atzinums*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20AA96D" w14:textId="77777777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piecu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mēnešu</w:t>
            </w:r>
            <w:r w:rsidRPr="0096581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laikā</w:t>
            </w:r>
            <w:r w:rsidRPr="0096581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pēc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gada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beigām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E1269F4" w14:textId="77777777">
            <w:pPr>
              <w:pStyle w:val="TableParagraph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Jā,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vismaz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pēdējiem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gadiem</w:t>
            </w:r>
          </w:p>
        </w:tc>
      </w:tr>
      <w:tr w14:paraId="05BF5980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2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B9D40CD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BC628A" w:rsidP="00A96691" w14:paraId="5ACBFED1" w14:textId="42DFD4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R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evidenta</w:t>
            </w:r>
            <w:r w:rsidRPr="00BC62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ziņojumu</w:t>
            </w:r>
            <w:r w:rsidRPr="00BC62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k</w:t>
            </w:r>
            <w:r w:rsidRPr="00BC628A">
              <w:rPr>
                <w:rFonts w:ascii="Times New Roman" w:hAnsi="Times New Roman" w:cs="Times New Roman"/>
                <w:w w:val="95"/>
                <w:sz w:val="24"/>
                <w:szCs w:val="24"/>
              </w:rPr>
              <w:t>apitālsabiedrības</w:t>
            </w:r>
            <w:r w:rsidRPr="00BC62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628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valdei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EFB8BFD" w14:textId="77777777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piecu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mēnešu</w:t>
            </w:r>
            <w:r w:rsidRPr="0096581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laikā</w:t>
            </w:r>
            <w:r w:rsidRPr="0096581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pēc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pārskata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beigām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336509C" w14:textId="77777777">
            <w:pPr>
              <w:pStyle w:val="TableParagraph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32B720D6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567" w:type="dxa"/>
            <w:vMerge w:val="restart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8D93B79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60CB5EBB" w14:textId="77777777">
            <w:pPr>
              <w:pStyle w:val="TableParagraph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finanšu pārskati (bilance, p/z, naudas plūsmas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pārskats un pielikums),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vadības ziņojums un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zvērināta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revidenta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nepārbaudīts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sk.detalizācijā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94A79" w:rsidRPr="0096581B" w:rsidP="00A96691" w14:paraId="74FE1A9A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34F6AA6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ceturksnī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divu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mēnešu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perioda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beigām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28BB40F1" w14:textId="77777777">
            <w:pPr>
              <w:pStyle w:val="TableParagraph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Jā, vismaz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pēdējiem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gadiem</w:t>
            </w:r>
          </w:p>
        </w:tc>
      </w:tr>
      <w:tr w14:paraId="1769D378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567" w:type="dxa"/>
            <w:vMerge/>
            <w:tcBorders>
              <w:top w:val="nil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6738F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A655D4E" w14:textId="77777777">
            <w:pPr>
              <w:pStyle w:val="TableParagraph"/>
              <w:ind w:left="19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Pielikumā sniedz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informāciju, kas nodrošina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 atlikumu salīdzināmību ar atlikumiem iepriekšējā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beigās (bilancei)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iepriekšējā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attiecīgajā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periodā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(peļņas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zaudējumu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aprēķinam,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naudas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plūsmas pārskatam,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kapitāla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izmaiņu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pārskatam),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pietiekamu informāciju un skaidrojumus, lai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finanšu pārskata lietotājs varētu gūt patiesu un skaidru</w:t>
            </w:r>
          </w:p>
          <w:p w:rsidR="00694A79" w:rsidRPr="0096581B" w:rsidP="00A96691" w14:paraId="6DB92385" w14:textId="77777777">
            <w:pPr>
              <w:pStyle w:val="TableParagraph"/>
              <w:ind w:left="19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priekšstatu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visām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būtiskajām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izmaiņām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attiecībā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bilances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un peļņas vai zaudējumu aprēķina posteņiem un</w:t>
            </w:r>
          </w:p>
          <w:p w:rsidR="00694A79" w:rsidRPr="0096581B" w:rsidP="00A96691" w14:paraId="72948945" w14:textId="77777777">
            <w:pPr>
              <w:pStyle w:val="TableParagraph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kapitālsabiedrības</w:t>
            </w:r>
            <w:r w:rsidRPr="0096581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attīstības</w:t>
            </w:r>
            <w:r w:rsidRPr="0096581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tendenci).</w:t>
            </w:r>
          </w:p>
          <w:p w:rsidR="00694A79" w:rsidRPr="0096581B" w:rsidP="00A96691" w14:paraId="476301E5" w14:textId="77777777">
            <w:pPr>
              <w:pStyle w:val="TableParagraph"/>
              <w:ind w:left="19"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vadības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ziņojumā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sniedz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būtiskiem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notikumiem laikposmā no finanšu gada sākuma līdz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datumam un to ietekmi uz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finanšu pārskatiem,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apraksta galvenos riskus un norāda tos nākamajos finanšu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 mēnešos iespējamos neskaidros apstākļus, ar kuriem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kapitālsabiedrība varētu saskarties un kuri varētu ietekmēt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tās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finansiālo stāvokli un darbības finansiālos rezultātus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C4C82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E30F6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9037A5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1E25458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2CAA52F" w14:textId="77777777">
            <w:pPr>
              <w:pStyle w:val="TableParagraph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Vidēja termiņa (3-7 gadi)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darbības stratēģija un Investīciju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programma un/vai kapitālieguldījumu plāns, sniedzot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kapitālieguldījumu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finansēšanas avotiem***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632FE785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1x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mēnešus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pirms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stratēģijas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termiņa</w:t>
            </w:r>
            <w:r w:rsidRPr="0096581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beigām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FD1C570" w14:textId="77777777">
            <w:pPr>
              <w:pStyle w:val="TableParagraph"/>
              <w:ind w:left="38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(ievērojot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normatīvajos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aktos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noteikto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informācijas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publiskošanas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ierobežojumus)</w:t>
            </w:r>
          </w:p>
        </w:tc>
      </w:tr>
      <w:tr w14:paraId="0FB97D0C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4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0B3AC9A" w14:textId="77777777">
            <w:pPr>
              <w:pStyle w:val="TableParagraph"/>
              <w:ind w:left="1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7F16CEF" w14:textId="77777777">
            <w:pPr>
              <w:pStyle w:val="TableParagraph"/>
              <w:ind w:left="1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Pārskats par darbības rezultātiem iepriekšējā gadā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23ECD043" w14:textId="77777777">
            <w:pPr>
              <w:pStyle w:val="TableParagraph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1x gadā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4EFE6019" w14:textId="77777777">
            <w:pPr>
              <w:pStyle w:val="TableParagraph"/>
              <w:ind w:left="38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14:paraId="4B3E977E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9FEE04B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21EF7A29" w14:textId="77777777">
            <w:pPr>
              <w:pStyle w:val="TableParagraph"/>
              <w:ind w:left="19"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Atskaite par stratēģijā noteikto finanšu un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nefinanšu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 xml:space="preserve"> mērķu izpildi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B2E335C" w14:textId="77777777">
            <w:pPr>
              <w:pStyle w:val="TableParagraph"/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1x</w:t>
            </w:r>
            <w:r w:rsidRPr="0096581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gadā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67540AA" w14:textId="77777777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5A728CC8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B469F88" w14:textId="77777777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F62E752" w14:textId="77777777">
            <w:pPr>
              <w:pStyle w:val="TableParagraph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Cita informācija atbilstoši Publiskas personas kapitāla daļu un kapitālsabiedrību pārvaldības likumam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3050F022" w14:textId="77777777">
            <w:pPr>
              <w:pStyle w:val="TableParagraph"/>
              <w:ind w:left="33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pastāvīgi,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nepieciešamībai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aktualizējot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2C191CCC" w14:textId="77777777">
            <w:pPr>
              <w:pStyle w:val="TableParagraph"/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7"/>
                <w:sz w:val="24"/>
                <w:szCs w:val="24"/>
              </w:rPr>
              <w:t>Jā</w:t>
            </w:r>
          </w:p>
        </w:tc>
      </w:tr>
      <w:tr w14:paraId="624D9FF5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1"/>
        </w:trPr>
        <w:tc>
          <w:tcPr>
            <w:tcW w:w="1020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B1B1B1"/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78FCA37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II. Obligāti iesniedzamie pārskati (nosaka likums, MK noteikumi u.c. ārējie normatīvie akti</w:t>
            </w:r>
          </w:p>
        </w:tc>
      </w:tr>
      <w:tr w14:paraId="1F5A1BB2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6FE5D22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7747C71A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7AE23EA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Pārskats par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amatpersonu (darbinieku)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atlīdzību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EA4780A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rīkojumu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 MK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noteikts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termiņš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69DDBA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01010644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47D92852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EE54FF5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1E395C9C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9A28C5D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0BEF8E66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Pārskats</w:t>
            </w:r>
            <w:r w:rsidRPr="009658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KS</w:t>
            </w:r>
            <w:r w:rsidRPr="009658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aizņēmumiem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036A4E4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rīkojumu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 MK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noteikts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termiņš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4B607D65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4FB758DE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4F6333BA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0ECAC4D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429AEFFF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4CF5E460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Pārskats par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kapitālsabiedrības avansa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maksājumiem,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nākamo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periodu izdevumiem, prasībām un saistībām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0470F72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rīkojumu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 MK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noteikts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termiņš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128305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4DD3BF6A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21E5F1DE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567" w:type="dxa"/>
            <w:tcBorders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2BC447D4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24046104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70A977D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Anketa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turpināšanas</w:t>
            </w:r>
            <w:r w:rsidRPr="009658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principa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piemērošanu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finanšu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4C6289B9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rīkojumu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 MK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noteikts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termiņš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B4A6CF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714291F2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45FC0199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9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0D7C9C5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00870636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5705ED1A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Kopsavilkuma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ziņojums par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finansiālās darbības ietekmi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budžeta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izdevumiem*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1965F416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rīkojumu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 MK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noteikts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termiņš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94A79" w:rsidRPr="0096581B" w:rsidP="00A96691" w14:paraId="7751B5A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79" w:rsidRPr="0096581B" w:rsidP="00A96691" w14:paraId="14B384D8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06B2E43A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1020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B1B1B1"/>
          </w:tcPr>
          <w:p w:rsidR="00694A79" w:rsidRPr="0096581B" w:rsidP="00A96691" w14:paraId="6FD62E16" w14:textId="3D07679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III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</w:t>
            </w:r>
            <w:r w:rsidRPr="0096581B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Iesniedzamie</w:t>
            </w:r>
            <w:r w:rsidRPr="009658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dokumenti</w:t>
            </w:r>
            <w:r w:rsidRPr="0096581B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saskaņā</w:t>
            </w:r>
            <w:r w:rsidRPr="00965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C62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ašvaldības</w:t>
            </w:r>
            <w:r w:rsidRPr="0096581B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noteikto</w:t>
            </w:r>
            <w:r w:rsidRPr="0096581B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(nosaka</w:t>
            </w:r>
            <w:r w:rsidRPr="009658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C62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apitālsabiedrības</w:t>
            </w:r>
            <w:r w:rsidRPr="0096581B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pārvaldības</w:t>
            </w:r>
            <w:r w:rsidRPr="009658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noteikumi,</w:t>
            </w:r>
            <w:r w:rsidRPr="0096581B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līgumi</w:t>
            </w:r>
            <w:r w:rsidRPr="0096581B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 xml:space="preserve"> u.tml.)</w:t>
            </w:r>
          </w:p>
        </w:tc>
      </w:tr>
      <w:tr w14:paraId="1D860217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567" w:type="dxa"/>
            <w:vMerge w:val="restart"/>
            <w:tcBorders>
              <w:right w:val="single" w:sz="2" w:space="0" w:color="000000"/>
            </w:tcBorders>
          </w:tcPr>
          <w:p w:rsidR="00694A79" w:rsidRPr="0096581B" w:rsidP="00A96691" w14:paraId="17EA3DA5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104B9BBE" w14:textId="77777777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Budžeta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gadam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(un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grozījumi)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investīciju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(un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grozījumi)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3FA26F5C" w14:textId="77777777">
            <w:pPr>
              <w:pStyle w:val="TableParagraph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pēdējā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diena;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grozījumi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valdes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protokolu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5597041F" w14:textId="77777777">
            <w:pPr>
              <w:pStyle w:val="TableParagraph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7675615C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4"/>
        </w:trPr>
        <w:tc>
          <w:tcPr>
            <w:tcW w:w="567" w:type="dxa"/>
            <w:vMerge/>
            <w:tcBorders>
              <w:top w:val="nil"/>
              <w:right w:val="single" w:sz="2" w:space="0" w:color="000000"/>
            </w:tcBorders>
          </w:tcPr>
          <w:p w:rsidR="00694A79" w:rsidRPr="0096581B" w:rsidP="00A96691" w14:paraId="390AE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71E358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39C3F3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2D677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7EA2EE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"/>
        </w:trPr>
        <w:tc>
          <w:tcPr>
            <w:tcW w:w="567" w:type="dxa"/>
            <w:tcBorders>
              <w:right w:val="single" w:sz="2" w:space="0" w:color="000000"/>
            </w:tcBorders>
          </w:tcPr>
          <w:p w:rsidR="00694A79" w:rsidRPr="0096581B" w:rsidP="00A96691" w14:paraId="102504AE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94A79" w:rsidRPr="0096581B" w:rsidP="00A96691" w14:paraId="77313D3B" w14:textId="77777777">
            <w:pPr>
              <w:pStyle w:val="TableParagraph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periodā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veiktajiem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iepirkumiem,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ietverot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informāciju par to atbilstību budžetam, investīciju plānam un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spēkā esošo normatīvo aktu prasībām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94A79" w:rsidRPr="0096581B" w:rsidP="00A96691" w14:paraId="3706FF37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58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658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ceturksnī</w:t>
            </w:r>
          </w:p>
          <w:p w:rsidR="00694A79" w:rsidRPr="0096581B" w:rsidP="00A96691" w14:paraId="2279A159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mēneša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r w:rsidRPr="009658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perioda</w:t>
            </w:r>
            <w:r w:rsidRPr="0096581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beigām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694A79" w:rsidRPr="0096581B" w:rsidP="00A96691" w14:paraId="2F2F87EF" w14:textId="77777777">
            <w:pPr>
              <w:pStyle w:val="TableParagraph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18C1A4C8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"/>
        </w:trPr>
        <w:tc>
          <w:tcPr>
            <w:tcW w:w="567" w:type="dxa"/>
            <w:tcBorders>
              <w:right w:val="single" w:sz="2" w:space="0" w:color="000000"/>
            </w:tcBorders>
          </w:tcPr>
          <w:p w:rsidR="00694A79" w:rsidRPr="0096581B" w:rsidP="00A96691" w14:paraId="0E3D6CC4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658248AF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Atskaite</w:t>
            </w:r>
            <w:r w:rsidRPr="009658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deleģēšanas</w:t>
            </w:r>
            <w:r w:rsidRPr="0096581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līguma</w:t>
            </w:r>
            <w:r w:rsidRPr="009658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izpildi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522B453A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1x gadā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610BB23C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06D74008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57DB3F3B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1115AB94" w14:textId="77777777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Atskaite</w:t>
            </w:r>
            <w:r w:rsidRPr="009658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par</w:t>
            </w:r>
            <w:r w:rsidRPr="009658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finasējuma</w:t>
            </w:r>
            <w:r w:rsidRPr="009658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w w:val="95"/>
                <w:sz w:val="24"/>
                <w:szCs w:val="24"/>
              </w:rPr>
              <w:t>līguma</w:t>
            </w:r>
            <w:r w:rsidRPr="0096581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6581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izpildi****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07640AE3" w14:textId="7777777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z w:val="24"/>
                <w:szCs w:val="24"/>
              </w:rPr>
              <w:t>atbilstoši līgumam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A79" w:rsidRPr="0096581B" w:rsidP="00A96691" w14:paraId="240249D5" w14:textId="77777777">
            <w:pPr>
              <w:pStyle w:val="TableParagraph"/>
              <w:ind w:right="1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Nē</w:t>
            </w:r>
          </w:p>
        </w:tc>
      </w:tr>
      <w:tr w14:paraId="0908E9B7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"/>
        </w:trPr>
        <w:tc>
          <w:tcPr>
            <w:tcW w:w="1020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B1B1B1"/>
          </w:tcPr>
          <w:p w:rsidR="00694A79" w:rsidRPr="0096581B" w:rsidP="00A96691" w14:paraId="0AC0299C" w14:textId="77777777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IV. Uz 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apitalsab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sniegtās info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rmācijas</w:t>
            </w:r>
            <w:r w:rsidRPr="009658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bāzes VPP sagatavojamie pārskati/atskaites</w:t>
            </w:r>
          </w:p>
        </w:tc>
      </w:tr>
      <w:tr w14:paraId="0D326E34" w14:textId="77777777" w:rsidTr="00A96691">
        <w:tblPrEx>
          <w:tblW w:w="10206" w:type="dxa"/>
          <w:tblInd w:w="-5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"/>
        </w:trPr>
        <w:tc>
          <w:tcPr>
            <w:tcW w:w="567" w:type="dxa"/>
            <w:tcBorders>
              <w:right w:val="single" w:sz="2" w:space="0" w:color="000000"/>
            </w:tcBorders>
          </w:tcPr>
          <w:p w:rsidR="00694A79" w:rsidRPr="0096581B" w:rsidP="00A96691" w14:paraId="35FAD31E" w14:textId="77777777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7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4A79" w:rsidRPr="0096581B" w:rsidP="00A96691" w14:paraId="7282043B" w14:textId="77777777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apitālsabiedrību ied</w:t>
            </w:r>
            <w:r w:rsidRPr="00F87A76">
              <w:rPr>
                <w:rFonts w:ascii="Times New Roman" w:hAnsi="Times New Roman" w:cs="Times New Roman"/>
                <w:sz w:val="24"/>
                <w:szCs w:val="24"/>
              </w:rPr>
              <w:t>alījums - 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7A76">
              <w:rPr>
                <w:rFonts w:ascii="Times New Roman" w:hAnsi="Times New Roman" w:cs="Times New Roman"/>
                <w:sz w:val="24"/>
                <w:szCs w:val="24"/>
              </w:rPr>
              <w:t>/vidēj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7A76">
              <w:rPr>
                <w:rFonts w:ascii="Times New Roman" w:hAnsi="Times New Roman" w:cs="Times New Roman"/>
                <w:sz w:val="24"/>
                <w:szCs w:val="24"/>
              </w:rPr>
              <w:t>/liela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4A79" w:rsidRPr="0096581B" w:rsidP="00A96691" w14:paraId="00E93F94" w14:textId="77777777">
            <w:pPr>
              <w:pStyle w:val="TableParagraph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4A79" w:rsidRPr="0096581B" w:rsidP="00A96691" w14:paraId="0F38B2D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</w:tbl>
    <w:p w:rsidR="00694A79" w:rsidP="00A96691" w14:paraId="38C64D3C" w14:textId="77777777">
      <w:pPr>
        <w:pStyle w:val="Heading1"/>
        <w:spacing w:before="0"/>
        <w:ind w:left="1079"/>
        <w:rPr>
          <w:rFonts w:ascii="Times New Roman" w:hAnsi="Times New Roman" w:cs="Times New Roman"/>
        </w:rPr>
      </w:pPr>
    </w:p>
    <w:p w:rsidR="00186851" w:rsidP="00A96691" w14:paraId="66588324" w14:textId="77777777">
      <w:pPr>
        <w:widowControl/>
        <w:autoSpaceDE/>
        <w:autoSpaceDN/>
        <w:rPr>
          <w:rFonts w:ascii="Times New Roman" w:hAnsi="Times New Roman" w:cs="Times New Roman"/>
        </w:rPr>
      </w:pPr>
    </w:p>
    <w:p w:rsidR="00694A79" w:rsidRPr="00694A79" w:rsidP="00A96691" w14:paraId="05E2A1E4" w14:textId="0FFADB79">
      <w:pPr>
        <w:widowControl/>
        <w:autoSpaceDE/>
        <w:autoSpaceDN/>
        <w:rPr>
          <w:rFonts w:ascii="Times New Roman" w:hAnsi="Times New Roman" w:cs="Times New Roman"/>
        </w:rPr>
      </w:pPr>
      <w:r w:rsidRPr="00186851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X="-152" w:tblpY="1513"/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5315"/>
        <w:gridCol w:w="3772"/>
      </w:tblGrid>
      <w:tr w14:paraId="0CD1FF15" w14:textId="77777777" w:rsidTr="000C0981">
        <w:tblPrEx>
          <w:tblW w:w="97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709" w:type="dxa"/>
          </w:tcPr>
          <w:p w:rsidR="00694A79" w:rsidRPr="00694A79" w:rsidP="00A96691" w14:paraId="6269608C" w14:textId="77777777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15" w:type="dxa"/>
          </w:tcPr>
          <w:p w:rsidR="00694A79" w:rsidRPr="00694A79" w:rsidP="00A96691" w14:paraId="7FA9C7F4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79" w:rsidRPr="00694A79" w:rsidP="00A96691" w14:paraId="2F68C777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Zvērināta</w:t>
            </w:r>
            <w:r w:rsidRPr="00694A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revidenta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pārbaudītu</w:t>
            </w:r>
            <w:r w:rsidRPr="00694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r w:rsidRPr="00694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pārskatu</w:t>
            </w:r>
          </w:p>
        </w:tc>
        <w:tc>
          <w:tcPr>
            <w:tcW w:w="3772" w:type="dxa"/>
          </w:tcPr>
          <w:p w:rsidR="00694A79" w:rsidRPr="00694A79" w:rsidP="00A96691" w14:paraId="61B8E264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piecu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mēnešu</w:t>
            </w:r>
            <w:r w:rsidRPr="00694A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beigām</w:t>
            </w:r>
          </w:p>
        </w:tc>
      </w:tr>
      <w:tr w14:paraId="01F591A3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0"/>
        </w:trPr>
        <w:tc>
          <w:tcPr>
            <w:tcW w:w="709" w:type="dxa"/>
          </w:tcPr>
          <w:p w:rsidR="00694A79" w:rsidRPr="00694A79" w:rsidP="00A96691" w14:paraId="6F33798E" w14:textId="77777777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**</w:t>
            </w:r>
          </w:p>
        </w:tc>
        <w:tc>
          <w:tcPr>
            <w:tcW w:w="5315" w:type="dxa"/>
          </w:tcPr>
          <w:p w:rsidR="00694A79" w:rsidRPr="00694A79" w:rsidP="00A96691" w14:paraId="24CB2DE1" w14:textId="77777777">
            <w:pPr>
              <w:pStyle w:val="TableParagraph"/>
              <w:ind w:left="108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 (par trim, sešiem un deviņiem mēnešiem, kā arī zvērināta revidenta nepārbaudītu gada pārskatu) finanšu pārskats, kas sastāv no: (a) bilances, peļņas vai zaudējumu aprēķina,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694A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kapitāla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izmaiņu</w:t>
            </w:r>
            <w:r w:rsidRPr="00694A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pārskata,</w:t>
            </w:r>
            <w:r w:rsidRPr="00694A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naudas plūsmas pārskata un pielikuma; (b)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starpperiodu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 vadības ziņojums,</w:t>
            </w:r>
            <w:r w:rsidRPr="00694A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r w:rsidRPr="00694A7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r w:rsidRPr="00694A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694A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694A7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valdes</w:t>
            </w:r>
            <w:r w:rsidRPr="00694A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694A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r w:rsidRPr="00694A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locekļiem</w:t>
            </w:r>
          </w:p>
          <w:p w:rsidR="00694A79" w:rsidRPr="00694A79" w:rsidP="00A96691" w14:paraId="21ABDCCB" w14:textId="77777777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izmaksāto</w:t>
            </w:r>
            <w:r w:rsidRPr="00694A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atlīdzību;</w:t>
            </w:r>
            <w:r w:rsidRPr="00694A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paziņojums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694A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vadības</w:t>
            </w:r>
            <w:r w:rsidRPr="00694A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atbildību</w:t>
            </w:r>
          </w:p>
        </w:tc>
        <w:tc>
          <w:tcPr>
            <w:tcW w:w="3772" w:type="dxa"/>
          </w:tcPr>
          <w:p w:rsidR="00694A79" w:rsidRPr="00694A79" w:rsidP="00A96691" w14:paraId="5942193B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79" w:rsidRPr="00694A79" w:rsidP="00A96691" w14:paraId="57CEE332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79" w:rsidRPr="00694A79" w:rsidP="00A96691" w14:paraId="36EECB2F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divu</w:t>
            </w:r>
            <w:r w:rsidRPr="00694A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mēnešu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r w:rsidRPr="00694A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pārskata</w:t>
            </w:r>
            <w:r w:rsidRPr="00694A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perioda beigām;</w:t>
            </w:r>
            <w:r w:rsidRPr="00694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694A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694A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4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pēdējiem 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gadiem</w:t>
            </w:r>
          </w:p>
        </w:tc>
      </w:tr>
      <w:tr w14:paraId="2AE99ADA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3"/>
        </w:trPr>
        <w:tc>
          <w:tcPr>
            <w:tcW w:w="709" w:type="dxa"/>
          </w:tcPr>
          <w:p w:rsidR="00694A79" w:rsidRPr="00694A79" w:rsidP="00A96691" w14:paraId="44E0B93C" w14:textId="77777777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***</w:t>
            </w:r>
          </w:p>
        </w:tc>
        <w:tc>
          <w:tcPr>
            <w:tcW w:w="5315" w:type="dxa"/>
          </w:tcPr>
          <w:p w:rsidR="00694A79" w:rsidRPr="00694A79" w:rsidP="00A96691" w14:paraId="7C2F1447" w14:textId="77777777">
            <w:pPr>
              <w:pStyle w:val="TableParagraph"/>
              <w:ind w:left="10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Kapitālsabiedrības finanšu mērķu (saskaņā ar apstiprinātu gada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pārskatu)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nefinanšu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mērķu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īstenošanas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rezultātus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(tai skaitā bilances kopsumma, neto apgrozījums, peļņas vai zaudējumu aprēķins, naudas plūsmas pārskats, dažādi</w:t>
            </w:r>
          </w:p>
          <w:p w:rsidR="00694A79" w:rsidRPr="00694A79" w:rsidP="00A96691" w14:paraId="3529E4B3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kapitālsabiedrības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raksturojošie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rezultatīvie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rādītāji) vismaz par pēdējiem pieciem gadiem,</w:t>
            </w:r>
          </w:p>
        </w:tc>
        <w:tc>
          <w:tcPr>
            <w:tcW w:w="3772" w:type="dxa"/>
          </w:tcPr>
          <w:p w:rsidR="00694A79" w:rsidRPr="00694A79" w:rsidP="00A96691" w14:paraId="23377913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79" w:rsidRPr="00694A79" w:rsidP="00A96691" w14:paraId="222CA3C6" w14:textId="777777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A79" w:rsidRPr="00694A79" w:rsidP="00A96691" w14:paraId="25939C8D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694A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retāk</w:t>
            </w:r>
            <w:r w:rsidRPr="00694A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reiz </w:t>
            </w:r>
            <w:r w:rsidRPr="00694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gadā</w:t>
            </w:r>
          </w:p>
        </w:tc>
      </w:tr>
      <w:tr w14:paraId="5CE4019D" w14:textId="77777777" w:rsidTr="0018685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6"/>
        </w:trPr>
        <w:tc>
          <w:tcPr>
            <w:tcW w:w="709" w:type="dxa"/>
          </w:tcPr>
          <w:p w:rsidR="00694A79" w:rsidRPr="00694A79" w:rsidP="00A96691" w14:paraId="5EE65790" w14:textId="77777777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****</w:t>
            </w:r>
          </w:p>
        </w:tc>
        <w:tc>
          <w:tcPr>
            <w:tcW w:w="5315" w:type="dxa"/>
          </w:tcPr>
          <w:p w:rsidR="00694A79" w:rsidRPr="00694A79" w:rsidP="00A96691" w14:paraId="45BA1C42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 par saņemto valsts vai pašvaldības budžeta finansējumu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izlietojumu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(ja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attiecināms)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 pēdējiem pieciem gadiem,</w:t>
            </w:r>
          </w:p>
        </w:tc>
        <w:tc>
          <w:tcPr>
            <w:tcW w:w="3772" w:type="dxa"/>
          </w:tcPr>
          <w:p w:rsidR="00694A79" w:rsidRPr="00694A79" w:rsidP="00A96691" w14:paraId="0FDAEDDD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5C0472" w14:textId="77777777" w:rsidTr="0018685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3"/>
        </w:trPr>
        <w:tc>
          <w:tcPr>
            <w:tcW w:w="709" w:type="dxa"/>
          </w:tcPr>
          <w:p w:rsidR="00694A79" w:rsidRPr="00694A79" w:rsidP="00A96691" w14:paraId="321EC512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617AFFA1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Veiktās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iemaksas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budžetā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(tai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skaitā dividendes, atskaitījumi, nodokļu maksājumi) vismaz par pēdējiem pieciem gadiem,</w:t>
            </w:r>
          </w:p>
        </w:tc>
        <w:tc>
          <w:tcPr>
            <w:tcW w:w="3772" w:type="dxa"/>
          </w:tcPr>
          <w:p w:rsidR="00694A79" w:rsidRPr="00694A79" w:rsidP="00A96691" w14:paraId="46ADB741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EEB979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709" w:type="dxa"/>
          </w:tcPr>
          <w:p w:rsidR="00694A79" w:rsidRPr="00694A79" w:rsidP="00A96691" w14:paraId="12233600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6BDB5465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īpašuma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struktūru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(tai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līdzdalību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citās 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sabiedrībās),</w:t>
            </w:r>
          </w:p>
        </w:tc>
        <w:tc>
          <w:tcPr>
            <w:tcW w:w="3772" w:type="dxa"/>
          </w:tcPr>
          <w:p w:rsidR="00694A79" w:rsidRPr="00694A79" w:rsidP="00A96691" w14:paraId="5841A1F3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pastāvīgi,</w:t>
            </w:r>
            <w:r w:rsidRPr="00694A7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r w:rsidRPr="00694A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nepieciešamībai </w:t>
            </w:r>
            <w:r w:rsidRPr="00694A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aktualizējot</w:t>
            </w:r>
          </w:p>
        </w:tc>
      </w:tr>
      <w:tr w14:paraId="399D3A8E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8"/>
        </w:trPr>
        <w:tc>
          <w:tcPr>
            <w:tcW w:w="709" w:type="dxa"/>
          </w:tcPr>
          <w:p w:rsidR="00694A79" w:rsidRPr="00694A79" w:rsidP="00A96691" w14:paraId="294E3AC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39312295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organizatorisko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struktūru,</w:t>
            </w:r>
          </w:p>
        </w:tc>
        <w:tc>
          <w:tcPr>
            <w:tcW w:w="3772" w:type="dxa"/>
          </w:tcPr>
          <w:p w:rsidR="00694A79" w:rsidRPr="00694A79" w:rsidP="00A96691" w14:paraId="2D087C81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8DF8E9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9"/>
        </w:trPr>
        <w:tc>
          <w:tcPr>
            <w:tcW w:w="709" w:type="dxa"/>
          </w:tcPr>
          <w:p w:rsidR="00694A79" w:rsidRPr="00694A79" w:rsidP="00A96691" w14:paraId="5FDC1D52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1A5DB46C" w14:textId="77777777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katra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saņemtā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veiktā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ziedojuma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(dāvinājuma) summu un saņēmējiem vismaz par pēdējiem pieciem gadiem,</w:t>
            </w:r>
          </w:p>
        </w:tc>
        <w:tc>
          <w:tcPr>
            <w:tcW w:w="3772" w:type="dxa"/>
          </w:tcPr>
          <w:p w:rsidR="00694A79" w:rsidRPr="00694A79" w:rsidP="00A96691" w14:paraId="17DF60B7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4EC408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3"/>
        </w:trPr>
        <w:tc>
          <w:tcPr>
            <w:tcW w:w="709" w:type="dxa"/>
          </w:tcPr>
          <w:p w:rsidR="00694A79" w:rsidRPr="00694A79" w:rsidP="00A96691" w14:paraId="3492F7D5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053A8385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iepirkumiem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vismaz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pēdējiem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pieciem 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gadiem,</w:t>
            </w:r>
          </w:p>
        </w:tc>
        <w:tc>
          <w:tcPr>
            <w:tcW w:w="3772" w:type="dxa"/>
          </w:tcPr>
          <w:p w:rsidR="00694A79" w:rsidRPr="00694A79" w:rsidP="00A96691" w14:paraId="30D43054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6014AA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709" w:type="dxa"/>
          </w:tcPr>
          <w:p w:rsidR="00694A79" w:rsidRPr="00694A79" w:rsidP="00A96691" w14:paraId="03C3459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755288A6" w14:textId="77777777">
            <w:pPr>
              <w:pStyle w:val="TableParagraph"/>
              <w:tabs>
                <w:tab w:val="left" w:pos="676"/>
                <w:tab w:val="left" w:pos="1663"/>
                <w:tab w:val="left" w:pos="2829"/>
                <w:tab w:val="left" w:pos="3217"/>
                <w:tab w:val="left" w:pos="3615"/>
                <w:tab w:val="left" w:pos="4152"/>
                <w:tab w:val="left" w:pos="4968"/>
              </w:tabs>
              <w:ind w:left="108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Citu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nozīmīgu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informāciju,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saistīta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komercnoslēpuma izpaušanu,</w:t>
            </w:r>
          </w:p>
        </w:tc>
        <w:tc>
          <w:tcPr>
            <w:tcW w:w="3772" w:type="dxa"/>
          </w:tcPr>
          <w:p w:rsidR="00694A79" w:rsidRPr="00694A79" w:rsidP="00A96691" w14:paraId="7A5148B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F85516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"/>
        </w:trPr>
        <w:tc>
          <w:tcPr>
            <w:tcW w:w="709" w:type="dxa"/>
          </w:tcPr>
          <w:p w:rsidR="00694A79" w:rsidRPr="00694A79" w:rsidP="00A96691" w14:paraId="5005726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7C03DA65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Statūtus,</w:t>
            </w:r>
          </w:p>
        </w:tc>
        <w:tc>
          <w:tcPr>
            <w:tcW w:w="3772" w:type="dxa"/>
          </w:tcPr>
          <w:p w:rsidR="00694A79" w:rsidRPr="00694A79" w:rsidP="00A96691" w14:paraId="3ADE5F3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F28157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709" w:type="dxa"/>
          </w:tcPr>
          <w:p w:rsidR="00694A79" w:rsidRPr="00694A79" w:rsidP="00A96691" w14:paraId="74E53A74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190071F3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Valdes,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(ja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tāda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izveidota)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nolikumu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citu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tam pielīdzināmu dokumentu, kas regulē tās darbību,</w:t>
            </w:r>
          </w:p>
        </w:tc>
        <w:tc>
          <w:tcPr>
            <w:tcW w:w="3772" w:type="dxa"/>
          </w:tcPr>
          <w:p w:rsidR="00694A79" w:rsidRPr="00694A79" w:rsidP="00A96691" w14:paraId="412029D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00033D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6"/>
        </w:trPr>
        <w:tc>
          <w:tcPr>
            <w:tcW w:w="709" w:type="dxa"/>
          </w:tcPr>
          <w:p w:rsidR="00694A79" w:rsidRPr="00694A79" w:rsidP="00A96691" w14:paraId="3758A4B9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5EB416EF" w14:textId="77777777">
            <w:pPr>
              <w:pStyle w:val="TableParagraph"/>
              <w:ind w:left="108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 par padomes (ja tāda ir izveidota) un valdes locekļiem (par katru atsevišķi): profesionālo darba pieredzi, izglītību, amatiem citās kapitālsabiedrībās, pilnvaru termiņiem, kā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locekļa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atbilstību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šajā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likumā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noteiktajiem</w:t>
            </w:r>
          </w:p>
          <w:p w:rsidR="00694A79" w:rsidRPr="00694A79" w:rsidP="00A96691" w14:paraId="3DE0C4D6" w14:textId="77777777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neatkarīga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locekļa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kritērijiem,</w:t>
            </w:r>
          </w:p>
        </w:tc>
        <w:tc>
          <w:tcPr>
            <w:tcW w:w="3772" w:type="dxa"/>
          </w:tcPr>
          <w:p w:rsidR="00694A79" w:rsidRPr="00694A79" w:rsidP="00A96691" w14:paraId="72EC22CD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E62B21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1"/>
        </w:trPr>
        <w:tc>
          <w:tcPr>
            <w:tcW w:w="709" w:type="dxa"/>
          </w:tcPr>
          <w:p w:rsidR="00694A79" w:rsidRPr="00694A79" w:rsidP="00A96691" w14:paraId="6389233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1F199A1A" w14:textId="77777777">
            <w:pPr>
              <w:pStyle w:val="TableParagraph"/>
              <w:ind w:left="108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Informāciju par visām paziņotajām kapitālsabiedrības dalībnieku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(akcionāru)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sapulcēm,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kārtību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>lēmumiem,</w:t>
            </w:r>
          </w:p>
        </w:tc>
        <w:tc>
          <w:tcPr>
            <w:tcW w:w="3772" w:type="dxa"/>
          </w:tcPr>
          <w:p w:rsidR="00694A79" w:rsidRPr="00694A79" w:rsidP="00A96691" w14:paraId="3439A11A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4C3DCD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709" w:type="dxa"/>
          </w:tcPr>
          <w:p w:rsidR="00694A79" w:rsidRPr="00694A79" w:rsidP="00A96691" w14:paraId="16114BC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30960E3B" w14:textId="77777777">
            <w:pPr>
              <w:pStyle w:val="TableParagraph"/>
              <w:ind w:left="10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 xml:space="preserve">Atalgojuma politikas principus un informāciju par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katra valdes un padomes locekļa atalgojumu,</w:t>
            </w:r>
          </w:p>
        </w:tc>
        <w:tc>
          <w:tcPr>
            <w:tcW w:w="3772" w:type="dxa"/>
          </w:tcPr>
          <w:p w:rsidR="00694A79" w:rsidRPr="00694A79" w:rsidP="00A96691" w14:paraId="07ACB299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FBB6B6" w14:textId="77777777" w:rsidTr="000C0981">
        <w:tblPrEx>
          <w:tblW w:w="97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3"/>
        </w:trPr>
        <w:tc>
          <w:tcPr>
            <w:tcW w:w="709" w:type="dxa"/>
          </w:tcPr>
          <w:p w:rsidR="00694A79" w:rsidRPr="00694A79" w:rsidP="00A96691" w14:paraId="12EB8704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694A79" w:rsidRPr="00694A79" w:rsidP="00A96691" w14:paraId="70A75800" w14:textId="7777777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Kapitālsabiedrības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ziedošanas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(dāvināšanas)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stratēģiju</w:t>
            </w:r>
            <w:r w:rsidRPr="0018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79">
              <w:rPr>
                <w:rFonts w:ascii="Times New Roman" w:hAnsi="Times New Roman" w:cs="Times New Roman"/>
                <w:sz w:val="24"/>
                <w:szCs w:val="24"/>
              </w:rPr>
              <w:t>un ziedošanas (dāvināšanas) kārtību.</w:t>
            </w:r>
          </w:p>
        </w:tc>
        <w:tc>
          <w:tcPr>
            <w:tcW w:w="3772" w:type="dxa"/>
          </w:tcPr>
          <w:p w:rsidR="00694A79" w:rsidRPr="00694A79" w:rsidP="00A96691" w14:paraId="5EE7F700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365" w:rsidP="00A96691" w14:paraId="3860C96A" w14:textId="4722B513">
      <w:pPr>
        <w:rPr>
          <w:rFonts w:ascii="Times New Roman" w:hAnsi="Times New Roman" w:cs="Times New Roman"/>
          <w:sz w:val="24"/>
          <w:szCs w:val="24"/>
        </w:rPr>
      </w:pPr>
    </w:p>
    <w:p w:rsidR="00A96691" w:rsidP="00A96691" w14:paraId="1989734B" w14:textId="4918D279">
      <w:pPr>
        <w:rPr>
          <w:rFonts w:ascii="Times New Roman" w:hAnsi="Times New Roman" w:cs="Times New Roman"/>
          <w:sz w:val="24"/>
          <w:szCs w:val="24"/>
        </w:rPr>
      </w:pPr>
    </w:p>
    <w:sectPr w:rsidSect="000959D1">
      <w:footerReference w:type="default" r:id="rId4"/>
      <w:footerReference w:type="first" r:id="rId5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0886847"/>
      <w:docPartObj>
        <w:docPartGallery w:val="Page Numbers (Bottom of Page)"/>
        <w:docPartUnique/>
      </w:docPartObj>
    </w:sdtPr>
    <w:sdtContent>
      <w:p w:rsidR="000959D1" w14:paraId="62F072CF" w14:textId="365AD6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59D1" w14:paraId="07658675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D6A41"/>
    <w:multiLevelType w:val="hybridMultilevel"/>
    <w:tmpl w:val="392A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0EC"/>
    <w:multiLevelType w:val="hybridMultilevel"/>
    <w:tmpl w:val="45901E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82E37"/>
    <w:multiLevelType w:val="hybridMultilevel"/>
    <w:tmpl w:val="709C8E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DC"/>
    <w:rsid w:val="000818C1"/>
    <w:rsid w:val="000959D1"/>
    <w:rsid w:val="000C0981"/>
    <w:rsid w:val="000D2BE1"/>
    <w:rsid w:val="00186851"/>
    <w:rsid w:val="002D451D"/>
    <w:rsid w:val="003F75DC"/>
    <w:rsid w:val="00491A71"/>
    <w:rsid w:val="004D32F9"/>
    <w:rsid w:val="00694A79"/>
    <w:rsid w:val="0096581B"/>
    <w:rsid w:val="00A96691"/>
    <w:rsid w:val="00AA05C1"/>
    <w:rsid w:val="00B927C7"/>
    <w:rsid w:val="00BC628A"/>
    <w:rsid w:val="00EB3697"/>
    <w:rsid w:val="00EE69A8"/>
    <w:rsid w:val="00F50365"/>
    <w:rsid w:val="00F87A7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227E5D-F15D-49DD-A0CA-CC58AA84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Virsraksts1Rakstz"/>
    <w:uiPriority w:val="9"/>
    <w:qFormat/>
    <w:rsid w:val="00694A79"/>
    <w:pPr>
      <w:spacing w:before="1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694A79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694A79"/>
  </w:style>
  <w:style w:type="paragraph" w:styleId="ListParagraph">
    <w:name w:val="List Paragraph"/>
    <w:basedOn w:val="Normal"/>
    <w:uiPriority w:val="34"/>
    <w:qFormat/>
    <w:rsid w:val="00694A7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GalveneRakstz"/>
    <w:uiPriority w:val="99"/>
    <w:unhideWhenUsed/>
    <w:rsid w:val="00AA05C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AA05C1"/>
    <w:rPr>
      <w:rFonts w:ascii="Arial" w:eastAsia="Arial" w:hAnsi="Arial" w:cs="Arial"/>
    </w:rPr>
  </w:style>
  <w:style w:type="paragraph" w:styleId="Footer">
    <w:name w:val="footer"/>
    <w:basedOn w:val="Normal"/>
    <w:link w:val="KjeneRakstz"/>
    <w:uiPriority w:val="99"/>
    <w:unhideWhenUsed/>
    <w:rsid w:val="00AA05C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AA05C1"/>
    <w:rPr>
      <w:rFonts w:ascii="Arial" w:eastAsia="Arial" w:hAnsi="Arial" w:cs="Arial"/>
    </w:rPr>
  </w:style>
  <w:style w:type="paragraph" w:customStyle="1" w:styleId="Default">
    <w:name w:val="Default"/>
    <w:rsid w:val="00081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Rijkuris</dc:creator>
  <cp:lastModifiedBy>Bauskas Novads</cp:lastModifiedBy>
  <cp:revision>8</cp:revision>
  <dcterms:created xsi:type="dcterms:W3CDTF">2022-09-09T10:53:00Z</dcterms:created>
  <dcterms:modified xsi:type="dcterms:W3CDTF">2022-09-20T07:43:00Z</dcterms:modified>
</cp:coreProperties>
</file>