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9A1D9" w14:textId="77777777" w:rsidR="00374220" w:rsidRPr="007D58E0" w:rsidRDefault="00374220" w:rsidP="00B741A6">
      <w:pPr>
        <w:spacing w:after="0" w:line="276" w:lineRule="auto"/>
        <w:jc w:val="center"/>
        <w:rPr>
          <w:rFonts w:ascii="Times New Roman" w:eastAsia="Times New Roman" w:hAnsi="Times New Roman" w:cs="Times New Roman"/>
          <w:b/>
        </w:rPr>
      </w:pPr>
    </w:p>
    <w:p w14:paraId="29967CC4" w14:textId="7EEC5E11" w:rsidR="003A4FD1" w:rsidRPr="00265D21" w:rsidRDefault="006561FE" w:rsidP="003A4FD1">
      <w:pPr>
        <w:spacing w:after="120" w:line="276" w:lineRule="auto"/>
        <w:jc w:val="center"/>
        <w:rPr>
          <w:rFonts w:ascii="Times New Roman" w:eastAsia="Times New Roman" w:hAnsi="Times New Roman" w:cs="Times New Roman"/>
          <w:b/>
          <w:sz w:val="28"/>
          <w:szCs w:val="28"/>
        </w:rPr>
      </w:pPr>
      <w:r w:rsidRPr="00265D21">
        <w:rPr>
          <w:rFonts w:ascii="Times New Roman" w:eastAsia="Times New Roman" w:hAnsi="Times New Roman" w:cs="Times New Roman"/>
          <w:b/>
          <w:sz w:val="28"/>
          <w:szCs w:val="28"/>
        </w:rPr>
        <w:t>CENU APTAUJA</w:t>
      </w:r>
    </w:p>
    <w:p w14:paraId="0D3D23C7" w14:textId="38D8A211" w:rsidR="003A4FD1" w:rsidRPr="009104EA" w:rsidRDefault="003A4FD1" w:rsidP="003A4FD1">
      <w:pPr>
        <w:spacing w:after="0" w:line="240" w:lineRule="auto"/>
        <w:jc w:val="center"/>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w:t>
      </w:r>
      <w:r w:rsidR="00830471">
        <w:rPr>
          <w:rFonts w:ascii="Times New Roman" w:eastAsia="Times New Roman" w:hAnsi="Times New Roman" w:cs="Times New Roman"/>
          <w:b/>
          <w:bCs/>
          <w:sz w:val="28"/>
          <w:szCs w:val="28"/>
          <w:lang w:eastAsia="lv-LV"/>
        </w:rPr>
        <w:t>Benzīna ģeneratora</w:t>
      </w:r>
      <w:r>
        <w:rPr>
          <w:rFonts w:ascii="Times New Roman" w:eastAsia="Times New Roman" w:hAnsi="Times New Roman" w:cs="Times New Roman"/>
          <w:b/>
          <w:bCs/>
          <w:sz w:val="28"/>
          <w:szCs w:val="28"/>
          <w:lang w:eastAsia="lv-LV"/>
        </w:rPr>
        <w:t xml:space="preserve"> iegāde”</w:t>
      </w:r>
    </w:p>
    <w:p w14:paraId="7D924216" w14:textId="2D603FC2" w:rsidR="003A4FD1" w:rsidRPr="009104EA" w:rsidRDefault="003A4FD1" w:rsidP="003A4FD1">
      <w:pPr>
        <w:spacing w:after="0" w:line="240" w:lineRule="auto"/>
        <w:jc w:val="center"/>
        <w:rPr>
          <w:rFonts w:ascii="Times New Roman" w:eastAsia="Times New Roman" w:hAnsi="Times New Roman" w:cs="Times New Roman"/>
          <w:b/>
          <w:sz w:val="32"/>
          <w:szCs w:val="32"/>
        </w:rPr>
      </w:pPr>
      <w:r w:rsidRPr="009104EA">
        <w:rPr>
          <w:rFonts w:ascii="Times New Roman" w:eastAsia="Calibri" w:hAnsi="Times New Roman" w:cs="Times New Roman"/>
          <w:b/>
          <w:bCs/>
          <w:sz w:val="28"/>
          <w:szCs w:val="28"/>
        </w:rPr>
        <w:t xml:space="preserve">identifikācijas numurs </w:t>
      </w:r>
      <w:r w:rsidR="00265D21" w:rsidRPr="00265D21">
        <w:rPr>
          <w:rFonts w:ascii="Times New Roman" w:eastAsia="Times New Roman" w:hAnsi="Times New Roman" w:cs="Times New Roman"/>
          <w:b/>
          <w:sz w:val="28"/>
          <w:szCs w:val="28"/>
        </w:rPr>
        <w:t>BNP/CA</w:t>
      </w:r>
      <w:r w:rsidRPr="00265D21">
        <w:rPr>
          <w:rFonts w:ascii="Times New Roman" w:eastAsia="Times New Roman" w:hAnsi="Times New Roman" w:cs="Times New Roman"/>
          <w:b/>
          <w:sz w:val="28"/>
          <w:szCs w:val="28"/>
        </w:rPr>
        <w:t>/202</w:t>
      </w:r>
      <w:r w:rsidR="006561FE" w:rsidRPr="00265D21">
        <w:rPr>
          <w:rFonts w:ascii="Times New Roman" w:eastAsia="Times New Roman" w:hAnsi="Times New Roman" w:cs="Times New Roman"/>
          <w:b/>
          <w:sz w:val="28"/>
          <w:szCs w:val="28"/>
        </w:rPr>
        <w:t>4</w:t>
      </w:r>
      <w:r w:rsidRPr="00265D21">
        <w:rPr>
          <w:rFonts w:ascii="Times New Roman" w:eastAsia="Times New Roman" w:hAnsi="Times New Roman" w:cs="Times New Roman"/>
          <w:b/>
          <w:sz w:val="28"/>
          <w:szCs w:val="28"/>
        </w:rPr>
        <w:t>/</w:t>
      </w:r>
      <w:r w:rsidR="000541D7">
        <w:rPr>
          <w:rFonts w:ascii="Times New Roman" w:eastAsia="Times New Roman" w:hAnsi="Times New Roman" w:cs="Times New Roman"/>
          <w:b/>
          <w:sz w:val="28"/>
          <w:szCs w:val="28"/>
        </w:rPr>
        <w:t>48</w:t>
      </w:r>
    </w:p>
    <w:p w14:paraId="6EFE3A0E" w14:textId="77777777" w:rsidR="003A4FD1" w:rsidRPr="009104EA" w:rsidRDefault="003A4FD1" w:rsidP="003A4FD1">
      <w:pPr>
        <w:spacing w:after="0" w:line="240" w:lineRule="auto"/>
        <w:jc w:val="center"/>
        <w:rPr>
          <w:rFonts w:ascii="Times New Roman" w:eastAsia="Times New Roman" w:hAnsi="Times New Roman" w:cs="Times New Roman"/>
          <w:sz w:val="24"/>
          <w:szCs w:val="24"/>
        </w:rPr>
      </w:pPr>
    </w:p>
    <w:p w14:paraId="2A0612DD" w14:textId="77777777" w:rsidR="003A4FD1" w:rsidRPr="009104EA" w:rsidRDefault="003A4FD1" w:rsidP="003A4FD1">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9104EA">
        <w:rPr>
          <w:rFonts w:ascii="Times New Roman" w:eastAsia="Calibri" w:hAnsi="Times New Roman" w:cs="Times New Roman"/>
          <w:b/>
          <w:sz w:val="24"/>
          <w:szCs w:val="24"/>
        </w:rPr>
        <w:t>Pasūtītājs</w:t>
      </w:r>
    </w:p>
    <w:tbl>
      <w:tblPr>
        <w:tblW w:w="923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6682"/>
      </w:tblGrid>
      <w:tr w:rsidR="003A4FD1" w:rsidRPr="009104EA" w14:paraId="5B342BD5" w14:textId="77777777" w:rsidTr="00937D2C">
        <w:trPr>
          <w:trHeight w:val="235"/>
        </w:trPr>
        <w:tc>
          <w:tcPr>
            <w:tcW w:w="2551" w:type="dxa"/>
            <w:shd w:val="clear" w:color="auto" w:fill="BFBFBF"/>
            <w:vAlign w:val="center"/>
          </w:tcPr>
          <w:p w14:paraId="460E71CA" w14:textId="77777777" w:rsidR="003A4FD1" w:rsidRPr="009104EA" w:rsidRDefault="003A4FD1" w:rsidP="00937D2C">
            <w:pPr>
              <w:keepNext/>
              <w:spacing w:after="0" w:line="240" w:lineRule="auto"/>
              <w:outlineLvl w:val="1"/>
              <w:rPr>
                <w:rFonts w:ascii="Times New Roman" w:eastAsia="Times New Roman" w:hAnsi="Times New Roman" w:cs="Times New Roman"/>
                <w:b/>
                <w:bCs/>
                <w:iCs/>
                <w:sz w:val="24"/>
                <w:szCs w:val="28"/>
              </w:rPr>
            </w:pPr>
            <w:r w:rsidRPr="009104EA">
              <w:rPr>
                <w:rFonts w:ascii="Times New Roman" w:eastAsia="Times New Roman" w:hAnsi="Times New Roman" w:cs="Times New Roman"/>
                <w:b/>
                <w:bCs/>
                <w:iCs/>
                <w:sz w:val="24"/>
                <w:szCs w:val="28"/>
              </w:rPr>
              <w:t>Nosaukums</w:t>
            </w:r>
          </w:p>
        </w:tc>
        <w:tc>
          <w:tcPr>
            <w:tcW w:w="6682" w:type="dxa"/>
            <w:vAlign w:val="center"/>
          </w:tcPr>
          <w:p w14:paraId="3330337E" w14:textId="77777777" w:rsidR="003A4FD1" w:rsidRPr="009104EA" w:rsidRDefault="003A4FD1" w:rsidP="00937D2C">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Cs/>
                <w:iCs/>
                <w:sz w:val="24"/>
                <w:szCs w:val="28"/>
              </w:rPr>
              <w:t>Bauskas novada pašvaldība</w:t>
            </w:r>
          </w:p>
        </w:tc>
      </w:tr>
      <w:tr w:rsidR="003A4FD1" w:rsidRPr="009104EA" w14:paraId="4B04F31A" w14:textId="77777777" w:rsidTr="00937D2C">
        <w:trPr>
          <w:trHeight w:val="229"/>
        </w:trPr>
        <w:tc>
          <w:tcPr>
            <w:tcW w:w="2551" w:type="dxa"/>
            <w:shd w:val="clear" w:color="auto" w:fill="BFBFBF"/>
            <w:vAlign w:val="center"/>
          </w:tcPr>
          <w:p w14:paraId="7B827A05" w14:textId="77777777" w:rsidR="003A4FD1" w:rsidRPr="009104EA" w:rsidRDefault="003A4FD1" w:rsidP="00937D2C">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
                <w:bCs/>
                <w:iCs/>
                <w:sz w:val="24"/>
                <w:szCs w:val="28"/>
                <w:lang w:eastAsia="lv-LV"/>
              </w:rPr>
              <w:t>Juridiskā adrese</w:t>
            </w:r>
          </w:p>
        </w:tc>
        <w:tc>
          <w:tcPr>
            <w:tcW w:w="6682" w:type="dxa"/>
            <w:vAlign w:val="center"/>
          </w:tcPr>
          <w:p w14:paraId="57900461" w14:textId="77777777" w:rsidR="003A4FD1" w:rsidRPr="009104EA" w:rsidRDefault="003A4FD1" w:rsidP="00937D2C">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Cs/>
                <w:iCs/>
                <w:sz w:val="24"/>
                <w:szCs w:val="28"/>
              </w:rPr>
              <w:t>Uzvaras iela 1, Bauska, Bauskas novads, LV-3901</w:t>
            </w:r>
          </w:p>
        </w:tc>
      </w:tr>
      <w:tr w:rsidR="003A4FD1" w:rsidRPr="009104EA" w14:paraId="1C463AD4" w14:textId="77777777" w:rsidTr="00937D2C">
        <w:trPr>
          <w:trHeight w:val="274"/>
        </w:trPr>
        <w:tc>
          <w:tcPr>
            <w:tcW w:w="2551" w:type="dxa"/>
            <w:shd w:val="clear" w:color="auto" w:fill="BFBFBF"/>
            <w:vAlign w:val="center"/>
          </w:tcPr>
          <w:p w14:paraId="17EEFB93" w14:textId="77777777" w:rsidR="003A4FD1" w:rsidRPr="009104EA" w:rsidRDefault="003A4FD1" w:rsidP="00937D2C">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
                <w:bCs/>
                <w:iCs/>
                <w:sz w:val="24"/>
                <w:szCs w:val="28"/>
                <w:lang w:eastAsia="lv-LV"/>
              </w:rPr>
              <w:t>Reģistrācijas numurs</w:t>
            </w:r>
          </w:p>
        </w:tc>
        <w:tc>
          <w:tcPr>
            <w:tcW w:w="6682" w:type="dxa"/>
            <w:vAlign w:val="center"/>
          </w:tcPr>
          <w:p w14:paraId="4635E2AF" w14:textId="77777777" w:rsidR="003A4FD1" w:rsidRPr="009104EA" w:rsidRDefault="003A4FD1" w:rsidP="00937D2C">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Cs/>
                <w:iCs/>
                <w:sz w:val="24"/>
                <w:szCs w:val="28"/>
              </w:rPr>
              <w:t>90009116223</w:t>
            </w:r>
          </w:p>
        </w:tc>
      </w:tr>
    </w:tbl>
    <w:p w14:paraId="4D4B9608" w14:textId="17779F38" w:rsidR="003A4FD1" w:rsidRPr="001E465F" w:rsidRDefault="003A4FD1" w:rsidP="001E465F">
      <w:pPr>
        <w:pStyle w:val="Sarakstarindkopa"/>
        <w:numPr>
          <w:ilvl w:val="0"/>
          <w:numId w:val="4"/>
        </w:numPr>
        <w:spacing w:before="240"/>
        <w:ind w:left="284" w:hanging="284"/>
        <w:jc w:val="both"/>
        <w:rPr>
          <w:rFonts w:eastAsia="Calibri"/>
          <w:b/>
        </w:rPr>
      </w:pPr>
      <w:r w:rsidRPr="001E465F">
        <w:rPr>
          <w:rFonts w:eastAsia="Calibri"/>
          <w:b/>
        </w:rPr>
        <w:t>Iepirkuma priekšmets</w:t>
      </w:r>
      <w:r w:rsidR="001E465F" w:rsidRPr="001E465F">
        <w:rPr>
          <w:rFonts w:eastAsia="Calibri"/>
          <w:b/>
        </w:rPr>
        <w:t>:</w:t>
      </w:r>
      <w:r w:rsidR="001E465F">
        <w:rPr>
          <w:rFonts w:eastAsia="Calibri"/>
          <w:b/>
        </w:rPr>
        <w:t xml:space="preserve"> </w:t>
      </w:r>
      <w:r w:rsidR="001E465F">
        <w:rPr>
          <w:rFonts w:eastAsia="Calibri"/>
          <w:lang w:val="lv-LV"/>
        </w:rPr>
        <w:t>B</w:t>
      </w:r>
      <w:proofErr w:type="spellStart"/>
      <w:r w:rsidR="00830471" w:rsidRPr="001E465F">
        <w:rPr>
          <w:rFonts w:eastAsia="Calibri"/>
        </w:rPr>
        <w:t>enzīna</w:t>
      </w:r>
      <w:proofErr w:type="spellEnd"/>
      <w:r w:rsidR="00830471" w:rsidRPr="001E465F">
        <w:rPr>
          <w:rFonts w:eastAsia="Calibri"/>
        </w:rPr>
        <w:t xml:space="preserve"> ģeneratora</w:t>
      </w:r>
      <w:r w:rsidRPr="001E465F">
        <w:rPr>
          <w:rFonts w:eastAsia="Calibri"/>
        </w:rPr>
        <w:t xml:space="preserve"> iegāde saskaņā ar Tehnisko specifikāciju (1.pielikums).</w:t>
      </w:r>
    </w:p>
    <w:p w14:paraId="67C78187" w14:textId="47542535" w:rsidR="003A4FD1" w:rsidRPr="009104EA" w:rsidRDefault="003A4FD1" w:rsidP="003A4FD1">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9104EA">
        <w:rPr>
          <w:rFonts w:ascii="Times New Roman" w:eastAsia="Times New Roman" w:hAnsi="Times New Roman" w:cs="Times New Roman"/>
          <w:b/>
          <w:bCs/>
          <w:iCs/>
          <w:sz w:val="24"/>
          <w:szCs w:val="24"/>
        </w:rPr>
        <w:t xml:space="preserve">3. Identifikācijas numurs: </w:t>
      </w:r>
      <w:r w:rsidR="00265D21" w:rsidRPr="00265D21">
        <w:rPr>
          <w:rFonts w:ascii="Times New Roman" w:eastAsia="Times New Roman" w:hAnsi="Times New Roman" w:cs="Times New Roman"/>
          <w:bCs/>
          <w:iCs/>
          <w:sz w:val="24"/>
          <w:szCs w:val="24"/>
        </w:rPr>
        <w:t>BNP/CA</w:t>
      </w:r>
      <w:r w:rsidRPr="00265D21">
        <w:rPr>
          <w:rFonts w:ascii="Times New Roman" w:eastAsia="Times New Roman" w:hAnsi="Times New Roman" w:cs="Times New Roman"/>
          <w:bCs/>
          <w:iCs/>
          <w:sz w:val="24"/>
          <w:szCs w:val="24"/>
        </w:rPr>
        <w:t>/202</w:t>
      </w:r>
      <w:r w:rsidR="006561FE" w:rsidRPr="00265D21">
        <w:rPr>
          <w:rFonts w:ascii="Times New Roman" w:eastAsia="Times New Roman" w:hAnsi="Times New Roman" w:cs="Times New Roman"/>
          <w:bCs/>
          <w:iCs/>
          <w:sz w:val="24"/>
          <w:szCs w:val="24"/>
        </w:rPr>
        <w:t>4</w:t>
      </w:r>
      <w:r w:rsidRPr="00265D21">
        <w:rPr>
          <w:rFonts w:ascii="Times New Roman" w:eastAsia="Times New Roman" w:hAnsi="Times New Roman" w:cs="Times New Roman"/>
          <w:bCs/>
          <w:iCs/>
          <w:sz w:val="24"/>
          <w:szCs w:val="24"/>
        </w:rPr>
        <w:t>/</w:t>
      </w:r>
      <w:r w:rsidR="000541D7">
        <w:rPr>
          <w:rFonts w:ascii="Times New Roman" w:eastAsia="Times New Roman" w:hAnsi="Times New Roman" w:cs="Times New Roman"/>
          <w:bCs/>
          <w:iCs/>
          <w:sz w:val="24"/>
          <w:szCs w:val="24"/>
        </w:rPr>
        <w:t>48</w:t>
      </w:r>
    </w:p>
    <w:p w14:paraId="63FCBBDF" w14:textId="4779DA3F" w:rsidR="006561FE" w:rsidRPr="00372431" w:rsidRDefault="006561FE" w:rsidP="006561FE">
      <w:pPr>
        <w:pStyle w:val="Sarakstarindkopa"/>
        <w:keepNext/>
        <w:numPr>
          <w:ilvl w:val="0"/>
          <w:numId w:val="8"/>
        </w:numPr>
        <w:spacing w:before="120"/>
        <w:ind w:left="284" w:hanging="284"/>
        <w:contextualSpacing w:val="0"/>
        <w:jc w:val="both"/>
        <w:outlineLvl w:val="1"/>
        <w:rPr>
          <w:b/>
          <w:bCs/>
          <w:i/>
          <w:iCs/>
        </w:rPr>
      </w:pPr>
      <w:r w:rsidRPr="00372431">
        <w:rPr>
          <w:i/>
          <w:lang w:val="lv-LV"/>
        </w:rPr>
        <w:t>Cenu aptauja</w:t>
      </w:r>
      <w:r w:rsidR="003A4FD1" w:rsidRPr="00372431">
        <w:rPr>
          <w:i/>
          <w:lang w:val="lv-LV"/>
        </w:rPr>
        <w:t xml:space="preserve"> tiek veikta </w:t>
      </w:r>
      <w:proofErr w:type="spellStart"/>
      <w:r w:rsidRPr="00372431">
        <w:rPr>
          <w:i/>
          <w:iCs/>
          <w:lang w:val="lv-LV" w:eastAsia="lv-LV"/>
        </w:rPr>
        <w:t>Interreg</w:t>
      </w:r>
      <w:proofErr w:type="spellEnd"/>
      <w:r w:rsidRPr="00372431">
        <w:rPr>
          <w:i/>
          <w:iCs/>
          <w:lang w:val="lv-LV" w:eastAsia="lv-LV"/>
        </w:rPr>
        <w:t xml:space="preserve"> V-A Latvijas–Lietuvas pārrobežu sadarbības programmas 2021-2027. gadam projekta “Reaģēšana uz klimata pārmaiņu riskiem un ekstremāliem laikapstākļiem, to novēršana Latvijas un Lietuvas pārrobežu reģionā” (SAFE RESPONSE, LL-00077) ietvaros.</w:t>
      </w:r>
    </w:p>
    <w:p w14:paraId="669B9F49" w14:textId="7CDDCC8A" w:rsidR="003A4FD1" w:rsidRPr="006561FE" w:rsidRDefault="003A4FD1" w:rsidP="006561FE">
      <w:pPr>
        <w:pStyle w:val="Sarakstarindkopa"/>
        <w:keepNext/>
        <w:numPr>
          <w:ilvl w:val="0"/>
          <w:numId w:val="8"/>
        </w:numPr>
        <w:spacing w:before="120"/>
        <w:ind w:left="284" w:hanging="284"/>
        <w:contextualSpacing w:val="0"/>
        <w:jc w:val="both"/>
        <w:outlineLvl w:val="1"/>
        <w:rPr>
          <w:b/>
          <w:bCs/>
          <w:iCs/>
        </w:rPr>
      </w:pPr>
      <w:r w:rsidRPr="006561FE">
        <w:rPr>
          <w:b/>
          <w:bCs/>
          <w:iCs/>
        </w:rPr>
        <w:t>Kontaktpersonas:</w:t>
      </w:r>
    </w:p>
    <w:p w14:paraId="7B3AA089" w14:textId="1BAB4D47" w:rsidR="003A4FD1" w:rsidRPr="00265D21" w:rsidRDefault="003A4FD1" w:rsidP="003A4FD1">
      <w:pPr>
        <w:pStyle w:val="Sarakstarindkopa"/>
        <w:numPr>
          <w:ilvl w:val="1"/>
          <w:numId w:val="8"/>
        </w:numPr>
        <w:spacing w:after="120"/>
        <w:ind w:hanging="508"/>
        <w:jc w:val="both"/>
        <w:rPr>
          <w:lang w:val="lv-LV" w:eastAsia="zh-CN"/>
        </w:rPr>
      </w:pPr>
      <w:r w:rsidRPr="00265D21">
        <w:rPr>
          <w:lang w:val="lv-LV"/>
        </w:rPr>
        <w:t xml:space="preserve">Par </w:t>
      </w:r>
      <w:r w:rsidR="006561FE" w:rsidRPr="00265D21">
        <w:rPr>
          <w:lang w:val="lv-LV"/>
        </w:rPr>
        <w:t>cenu aptaujas</w:t>
      </w:r>
      <w:r w:rsidRPr="00265D21">
        <w:rPr>
          <w:lang w:val="lv-LV"/>
        </w:rPr>
        <w:t xml:space="preserve"> noteikumiem</w:t>
      </w:r>
      <w:r w:rsidRPr="00265D21">
        <w:rPr>
          <w:lang w:val="lv-LV" w:eastAsia="zh-CN"/>
        </w:rPr>
        <w:t xml:space="preserve">: </w:t>
      </w:r>
      <w:r w:rsidRPr="00265D21">
        <w:rPr>
          <w:lang w:val="lv-LV"/>
        </w:rPr>
        <w:t xml:space="preserve">Bauskas novada pašvaldības iestādes “Bauskas novada administrācija” Iepirkumu nodaļas iepirkumu speciāliste </w:t>
      </w:r>
      <w:r w:rsidR="00265D21" w:rsidRPr="00265D21">
        <w:rPr>
          <w:lang w:val="lv-LV"/>
        </w:rPr>
        <w:t>Dita Zariņa</w:t>
      </w:r>
      <w:r w:rsidRPr="00265D21">
        <w:rPr>
          <w:lang w:val="lv-LV"/>
        </w:rPr>
        <w:t>, tālr. +371 </w:t>
      </w:r>
      <w:r w:rsidR="00265D21" w:rsidRPr="00265D21">
        <w:rPr>
          <w:lang w:val="lv-LV"/>
        </w:rPr>
        <w:t>26488282</w:t>
      </w:r>
      <w:r w:rsidRPr="00265D21">
        <w:rPr>
          <w:lang w:val="lv-LV"/>
        </w:rPr>
        <w:t xml:space="preserve">, e-pasts: </w:t>
      </w:r>
      <w:hyperlink r:id="rId7" w:history="1">
        <w:r w:rsidR="00265D21" w:rsidRPr="00265D21">
          <w:rPr>
            <w:rStyle w:val="Hipersaite"/>
            <w:rFonts w:eastAsia="Calibri"/>
            <w:color w:val="auto"/>
            <w:lang w:val="lv-LV"/>
          </w:rPr>
          <w:t>dita.zarina@bauskasnovads.lv</w:t>
        </w:r>
      </w:hyperlink>
      <w:r w:rsidRPr="00265D21">
        <w:rPr>
          <w:lang w:val="lv-LV" w:eastAsia="zh-CN"/>
        </w:rPr>
        <w:t>.</w:t>
      </w:r>
    </w:p>
    <w:p w14:paraId="738C9C66" w14:textId="1EFADF75" w:rsidR="00015B94" w:rsidRPr="001E465F" w:rsidRDefault="003A4FD1" w:rsidP="001E465F">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1E6605">
        <w:rPr>
          <w:rFonts w:ascii="Times New Roman" w:eastAsia="Times New Roman" w:hAnsi="Times New Roman" w:cs="Times New Roman"/>
          <w:sz w:val="24"/>
          <w:szCs w:val="24"/>
          <w:lang w:eastAsia="zh-CN"/>
        </w:rPr>
        <w:t xml:space="preserve">Par tehnisko specifikāciju: </w:t>
      </w:r>
      <w:r w:rsidRPr="001E6605">
        <w:rPr>
          <w:rFonts w:ascii="Times New Roman" w:eastAsia="Times New Roman" w:hAnsi="Times New Roman" w:cs="Times New Roman"/>
          <w:sz w:val="24"/>
          <w:szCs w:val="24"/>
        </w:rPr>
        <w:t xml:space="preserve">Bauskas novada pašvaldības iestādes “Bauskas novada administrācija” Attīstības un plānošanas nodaļas projektu vadītāja </w:t>
      </w:r>
      <w:r w:rsidRPr="0084747A">
        <w:rPr>
          <w:rFonts w:ascii="Times New Roman" w:eastAsia="Times New Roman" w:hAnsi="Times New Roman" w:cs="Times New Roman"/>
          <w:sz w:val="24"/>
          <w:szCs w:val="24"/>
        </w:rPr>
        <w:t>Zane Indrika</w:t>
      </w:r>
      <w:r w:rsidRPr="001E6605">
        <w:rPr>
          <w:rFonts w:ascii="Times New Roman" w:eastAsia="Times New Roman" w:hAnsi="Times New Roman" w:cs="Times New Roman"/>
          <w:sz w:val="24"/>
          <w:szCs w:val="24"/>
        </w:rPr>
        <w:t>, tālr. +371 26197193, e-pasts</w:t>
      </w:r>
      <w:r w:rsidRPr="001E6605">
        <w:rPr>
          <w:rFonts w:ascii="Times New Roman" w:eastAsia="Calibri" w:hAnsi="Times New Roman" w:cs="Times New Roman"/>
          <w:sz w:val="24"/>
        </w:rPr>
        <w:t xml:space="preserve">: </w:t>
      </w:r>
      <w:hyperlink r:id="rId8" w:history="1">
        <w:r w:rsidRPr="001E6605">
          <w:rPr>
            <w:rStyle w:val="Hipersaite"/>
            <w:rFonts w:ascii="Times New Roman" w:hAnsi="Times New Roman" w:cs="Times New Roman"/>
            <w:color w:val="auto"/>
          </w:rPr>
          <w:t>zane.indrika@bauskasnovads.lv</w:t>
        </w:r>
      </w:hyperlink>
      <w:r w:rsidR="001E465F">
        <w:t xml:space="preserve"> </w:t>
      </w:r>
      <w:r w:rsidR="001E465F" w:rsidRPr="001E465F">
        <w:rPr>
          <w:rFonts w:ascii="Times New Roman" w:hAnsi="Times New Roman" w:cs="Times New Roman"/>
          <w:sz w:val="24"/>
          <w:szCs w:val="24"/>
        </w:rPr>
        <w:t>un</w:t>
      </w:r>
      <w:r w:rsidR="001E465F">
        <w:rPr>
          <w:rFonts w:ascii="Times New Roman" w:eastAsia="Times New Roman" w:hAnsi="Times New Roman" w:cs="Times New Roman"/>
          <w:sz w:val="24"/>
          <w:szCs w:val="24"/>
          <w:lang w:eastAsia="zh-CN"/>
        </w:rPr>
        <w:t xml:space="preserve"> </w:t>
      </w:r>
      <w:r w:rsidR="00015B94" w:rsidRPr="001E465F">
        <w:rPr>
          <w:rFonts w:ascii="Times New Roman" w:eastAsia="Times New Roman" w:hAnsi="Times New Roman" w:cs="Times New Roman"/>
          <w:sz w:val="24"/>
          <w:szCs w:val="24"/>
          <w:lang w:eastAsia="zh-CN"/>
        </w:rPr>
        <w:t>Bauskas novada p</w:t>
      </w:r>
      <w:r w:rsidR="009F40D5">
        <w:rPr>
          <w:rFonts w:ascii="Times New Roman" w:eastAsia="Times New Roman" w:hAnsi="Times New Roman" w:cs="Times New Roman"/>
          <w:sz w:val="24"/>
          <w:szCs w:val="24"/>
          <w:lang w:eastAsia="zh-CN"/>
        </w:rPr>
        <w:t>ašvaldības policijas priekšnieks</w:t>
      </w:r>
      <w:r w:rsidR="00015B94" w:rsidRPr="001E465F">
        <w:rPr>
          <w:rFonts w:ascii="Times New Roman" w:eastAsia="Times New Roman" w:hAnsi="Times New Roman" w:cs="Times New Roman"/>
          <w:sz w:val="24"/>
          <w:szCs w:val="24"/>
          <w:lang w:eastAsia="zh-CN"/>
        </w:rPr>
        <w:t xml:space="preserve"> </w:t>
      </w:r>
      <w:r w:rsidR="009F40D5">
        <w:rPr>
          <w:rFonts w:ascii="Times New Roman" w:eastAsia="Times New Roman" w:hAnsi="Times New Roman" w:cs="Times New Roman"/>
          <w:bCs/>
          <w:sz w:val="24"/>
          <w:szCs w:val="24"/>
          <w:lang w:eastAsia="zh-CN"/>
        </w:rPr>
        <w:t>Egīls</w:t>
      </w:r>
      <w:r w:rsidR="00015B94" w:rsidRPr="001E465F">
        <w:rPr>
          <w:rFonts w:ascii="Times New Roman" w:eastAsia="Times New Roman" w:hAnsi="Times New Roman" w:cs="Times New Roman"/>
          <w:bCs/>
          <w:sz w:val="24"/>
          <w:szCs w:val="24"/>
          <w:lang w:eastAsia="zh-CN"/>
        </w:rPr>
        <w:t xml:space="preserve"> Gaili</w:t>
      </w:r>
      <w:r w:rsidR="009F40D5">
        <w:rPr>
          <w:rFonts w:ascii="Times New Roman" w:eastAsia="Times New Roman" w:hAnsi="Times New Roman" w:cs="Times New Roman"/>
          <w:bCs/>
          <w:sz w:val="24"/>
          <w:szCs w:val="24"/>
          <w:lang w:eastAsia="zh-CN"/>
        </w:rPr>
        <w:t>s</w:t>
      </w:r>
      <w:r w:rsidR="0001484E" w:rsidRPr="001E465F">
        <w:rPr>
          <w:rFonts w:ascii="Times New Roman" w:eastAsia="Times New Roman" w:hAnsi="Times New Roman" w:cs="Times New Roman"/>
          <w:sz w:val="24"/>
          <w:szCs w:val="24"/>
          <w:lang w:eastAsia="zh-CN"/>
        </w:rPr>
        <w:t xml:space="preserve">, tālr. +371 29403573, e-pasts: </w:t>
      </w:r>
      <w:hyperlink r:id="rId9" w:history="1">
        <w:r w:rsidR="0001484E" w:rsidRPr="001E465F">
          <w:rPr>
            <w:rStyle w:val="Hipersaite"/>
            <w:rFonts w:ascii="Times New Roman" w:eastAsia="Times New Roman" w:hAnsi="Times New Roman" w:cs="Times New Roman"/>
            <w:color w:val="auto"/>
            <w:sz w:val="24"/>
            <w:szCs w:val="24"/>
            <w:lang w:eastAsia="zh-CN"/>
          </w:rPr>
          <w:t>egils.gailis@bauskasnovads.lv</w:t>
        </w:r>
      </w:hyperlink>
      <w:r w:rsidR="001E465F" w:rsidRPr="001E465F">
        <w:rPr>
          <w:rStyle w:val="Hipersaite"/>
          <w:rFonts w:ascii="Times New Roman" w:eastAsia="Times New Roman" w:hAnsi="Times New Roman" w:cs="Times New Roman"/>
          <w:color w:val="auto"/>
          <w:sz w:val="24"/>
          <w:szCs w:val="24"/>
          <w:lang w:eastAsia="zh-CN"/>
        </w:rPr>
        <w:t>.</w:t>
      </w:r>
    </w:p>
    <w:p w14:paraId="5B385A44" w14:textId="77777777" w:rsidR="003A4FD1" w:rsidRPr="009104EA" w:rsidRDefault="003A4FD1" w:rsidP="003A4FD1">
      <w:pPr>
        <w:pStyle w:val="Sarakstarindkopa"/>
        <w:keepNext/>
        <w:numPr>
          <w:ilvl w:val="0"/>
          <w:numId w:val="8"/>
        </w:numPr>
        <w:tabs>
          <w:tab w:val="left" w:pos="7940"/>
        </w:tabs>
        <w:jc w:val="both"/>
        <w:outlineLvl w:val="1"/>
        <w:rPr>
          <w:b/>
          <w:bCs/>
          <w:iCs/>
          <w:lang w:val="lv-LV"/>
        </w:rPr>
      </w:pPr>
      <w:r w:rsidRPr="009104EA">
        <w:rPr>
          <w:b/>
          <w:bCs/>
          <w:iCs/>
          <w:lang w:val="lv-LV"/>
        </w:rPr>
        <w:t>Piedāvājumu iesniegšanas vieta, datums un laiks:</w:t>
      </w:r>
      <w:r w:rsidRPr="009104EA">
        <w:rPr>
          <w:b/>
          <w:bCs/>
          <w:iCs/>
          <w:lang w:val="lv-LV"/>
        </w:rPr>
        <w:tab/>
      </w:r>
    </w:p>
    <w:p w14:paraId="1BEBD20D" w14:textId="2B935965" w:rsidR="003A4FD1" w:rsidRPr="009104EA" w:rsidRDefault="003A4FD1" w:rsidP="003A4FD1">
      <w:pPr>
        <w:pStyle w:val="Sarakstarindkopa"/>
        <w:numPr>
          <w:ilvl w:val="1"/>
          <w:numId w:val="3"/>
        </w:numPr>
        <w:spacing w:after="120"/>
        <w:ind w:left="851" w:hanging="567"/>
        <w:jc w:val="both"/>
        <w:rPr>
          <w:rFonts w:eastAsia="Calibri"/>
          <w:lang w:val="lv-LV"/>
        </w:rPr>
      </w:pPr>
      <w:r w:rsidRPr="009104EA">
        <w:rPr>
          <w:rFonts w:eastAsia="Calibri"/>
          <w:lang w:val="lv-LV"/>
        </w:rPr>
        <w:t>Pretendents savu piedāvājumu iesniedz</w:t>
      </w:r>
      <w:r w:rsidRPr="009104EA">
        <w:rPr>
          <w:rFonts w:eastAsia="Calibri"/>
          <w:b/>
          <w:lang w:val="lv-LV"/>
        </w:rPr>
        <w:t xml:space="preserve"> </w:t>
      </w:r>
      <w:r w:rsidR="00FB24BB" w:rsidRPr="00FB24BB">
        <w:rPr>
          <w:rFonts w:eastAsia="Calibri"/>
          <w:lang w:val="lv-LV"/>
        </w:rPr>
        <w:t xml:space="preserve">līdz </w:t>
      </w:r>
      <w:r w:rsidR="00FB24BB" w:rsidRPr="00FB24BB">
        <w:rPr>
          <w:rFonts w:eastAsia="Calibri"/>
          <w:b/>
          <w:lang w:val="lv-LV"/>
        </w:rPr>
        <w:t xml:space="preserve">2024. gada </w:t>
      </w:r>
      <w:r w:rsidR="00A973E9">
        <w:rPr>
          <w:rFonts w:eastAsia="Calibri"/>
          <w:b/>
          <w:lang w:val="lv-LV"/>
        </w:rPr>
        <w:t>9</w:t>
      </w:r>
      <w:r w:rsidR="00FB24BB" w:rsidRPr="00FB24BB">
        <w:rPr>
          <w:rFonts w:eastAsia="Calibri"/>
          <w:b/>
          <w:lang w:val="lv-LV"/>
        </w:rPr>
        <w:t xml:space="preserve">. </w:t>
      </w:r>
      <w:r w:rsidR="00A973E9">
        <w:rPr>
          <w:rFonts w:eastAsia="Calibri"/>
          <w:b/>
          <w:lang w:val="lv-LV"/>
        </w:rPr>
        <w:t>oktobrim plkst. 10</w:t>
      </w:r>
      <w:r w:rsidRPr="00FB24BB">
        <w:rPr>
          <w:rFonts w:eastAsia="Calibri"/>
          <w:b/>
          <w:lang w:val="lv-LV"/>
        </w:rPr>
        <w:t>:00</w:t>
      </w:r>
      <w:r w:rsidRPr="00FB24BB">
        <w:rPr>
          <w:rFonts w:eastAsia="Calibri"/>
          <w:lang w:val="lv-LV"/>
        </w:rPr>
        <w:t xml:space="preserve">, </w:t>
      </w:r>
      <w:r w:rsidRPr="00265D21">
        <w:rPr>
          <w:rFonts w:eastAsia="Calibri"/>
          <w:lang w:val="lv-LV"/>
        </w:rPr>
        <w:t xml:space="preserve">nosūtot elektroniski uz e-pasta adresi: </w:t>
      </w:r>
      <w:hyperlink r:id="rId10" w:history="1">
        <w:r w:rsidR="00265D21" w:rsidRPr="00265D21">
          <w:rPr>
            <w:rStyle w:val="Hipersaite"/>
            <w:rFonts w:eastAsia="Calibri"/>
            <w:color w:val="auto"/>
            <w:lang w:val="lv-LV"/>
          </w:rPr>
          <w:t>dita.zarina@bauskasnovads.lv</w:t>
        </w:r>
      </w:hyperlink>
      <w:r w:rsidR="009F40D5">
        <w:rPr>
          <w:rFonts w:eastAsia="Calibri"/>
          <w:lang w:val="lv-LV"/>
        </w:rPr>
        <w:t>.</w:t>
      </w:r>
    </w:p>
    <w:p w14:paraId="40E5ED0D" w14:textId="77777777" w:rsidR="003A4FD1" w:rsidRPr="009104EA" w:rsidRDefault="003A4FD1" w:rsidP="003A4FD1">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9104EA">
        <w:rPr>
          <w:rFonts w:ascii="Times New Roman" w:eastAsia="Calibri" w:hAnsi="Times New Roman" w:cs="Times New Roman"/>
          <w:b/>
          <w:sz w:val="24"/>
          <w:szCs w:val="24"/>
        </w:rPr>
        <w:t>Līguma nosacījumi:</w:t>
      </w:r>
    </w:p>
    <w:p w14:paraId="08C5EF7F" w14:textId="77777777" w:rsidR="0022161B" w:rsidRDefault="003A4FD1" w:rsidP="0022161B">
      <w:pPr>
        <w:numPr>
          <w:ilvl w:val="1"/>
          <w:numId w:val="3"/>
        </w:numPr>
        <w:spacing w:before="120" w:after="120" w:line="240" w:lineRule="auto"/>
        <w:ind w:left="850" w:hanging="562"/>
        <w:jc w:val="both"/>
        <w:rPr>
          <w:rFonts w:ascii="Times New Roman" w:eastAsia="Times New Roman" w:hAnsi="Times New Roman" w:cs="Times New Roman"/>
          <w:sz w:val="24"/>
          <w:szCs w:val="24"/>
        </w:rPr>
      </w:pPr>
      <w:r w:rsidRPr="009104EA">
        <w:rPr>
          <w:rFonts w:ascii="Times New Roman" w:eastAsia="Times New Roman" w:hAnsi="Times New Roman" w:cs="Times New Roman"/>
          <w:sz w:val="24"/>
          <w:szCs w:val="24"/>
          <w:lang w:eastAsia="lv-LV"/>
        </w:rPr>
        <w:t xml:space="preserve">Pakalpojuma izpilde pilnā apmērā veicama </w:t>
      </w:r>
      <w:r w:rsidR="00FB24BB" w:rsidRPr="00FB24BB">
        <w:rPr>
          <w:rFonts w:ascii="Times New Roman" w:eastAsia="Times New Roman" w:hAnsi="Times New Roman" w:cs="Times New Roman"/>
          <w:bCs/>
          <w:sz w:val="24"/>
          <w:szCs w:val="24"/>
          <w:lang w:eastAsia="lv-LV"/>
        </w:rPr>
        <w:t xml:space="preserve">līdz </w:t>
      </w:r>
      <w:r w:rsidR="00FB24BB" w:rsidRPr="00FB24BB">
        <w:rPr>
          <w:rFonts w:ascii="Times New Roman" w:eastAsia="Times New Roman" w:hAnsi="Times New Roman" w:cs="Times New Roman"/>
          <w:b/>
          <w:bCs/>
          <w:sz w:val="24"/>
          <w:szCs w:val="24"/>
          <w:lang w:eastAsia="lv-LV"/>
        </w:rPr>
        <w:t>2024. gada 25. novembrim</w:t>
      </w:r>
      <w:r w:rsidRPr="00FB24BB">
        <w:rPr>
          <w:rFonts w:ascii="Times New Roman" w:eastAsia="Times New Roman" w:hAnsi="Times New Roman" w:cs="Times New Roman"/>
          <w:b/>
          <w:bCs/>
          <w:sz w:val="24"/>
          <w:szCs w:val="24"/>
          <w:lang w:eastAsia="lv-LV"/>
        </w:rPr>
        <w:t>.</w:t>
      </w:r>
    </w:p>
    <w:p w14:paraId="2072A100" w14:textId="70097623" w:rsidR="0022161B" w:rsidRPr="0022161B" w:rsidRDefault="00A36B21" w:rsidP="0022161B">
      <w:pPr>
        <w:numPr>
          <w:ilvl w:val="1"/>
          <w:numId w:val="3"/>
        </w:numPr>
        <w:spacing w:before="120" w:after="120" w:line="240" w:lineRule="auto"/>
        <w:ind w:left="850" w:hanging="562"/>
        <w:jc w:val="both"/>
        <w:rPr>
          <w:rFonts w:ascii="Times New Roman" w:eastAsia="Times New Roman" w:hAnsi="Times New Roman" w:cs="Times New Roman"/>
          <w:sz w:val="24"/>
          <w:szCs w:val="24"/>
        </w:rPr>
      </w:pPr>
      <w:r>
        <w:rPr>
          <w:rFonts w:ascii="Times New Roman" w:hAnsi="Times New Roman" w:cs="Times New Roman"/>
          <w:sz w:val="24"/>
          <w:szCs w:val="24"/>
        </w:rPr>
        <w:t>Paredza</w:t>
      </w:r>
      <w:r w:rsidR="000A5FF3">
        <w:rPr>
          <w:rFonts w:ascii="Times New Roman" w:hAnsi="Times New Roman" w:cs="Times New Roman"/>
          <w:sz w:val="24"/>
          <w:szCs w:val="24"/>
        </w:rPr>
        <w:t>mā līgumcena</w:t>
      </w:r>
      <w:r w:rsidR="0022161B" w:rsidRPr="0022161B">
        <w:rPr>
          <w:rFonts w:ascii="Times New Roman" w:hAnsi="Times New Roman" w:cs="Times New Roman"/>
          <w:sz w:val="24"/>
          <w:szCs w:val="24"/>
        </w:rPr>
        <w:t xml:space="preserve">: </w:t>
      </w:r>
      <w:r w:rsidR="000A5FF3" w:rsidRPr="000A5FF3">
        <w:rPr>
          <w:rFonts w:ascii="Times New Roman" w:hAnsi="Times New Roman" w:cs="Times New Roman"/>
          <w:b/>
          <w:sz w:val="24"/>
          <w:szCs w:val="24"/>
        </w:rPr>
        <w:t xml:space="preserve">EUR </w:t>
      </w:r>
      <w:r w:rsidR="0022161B" w:rsidRPr="000A5FF3">
        <w:rPr>
          <w:rFonts w:ascii="Times New Roman" w:hAnsi="Times New Roman" w:cs="Times New Roman"/>
          <w:b/>
          <w:sz w:val="24"/>
          <w:szCs w:val="24"/>
        </w:rPr>
        <w:t>1363,64</w:t>
      </w:r>
      <w:r>
        <w:rPr>
          <w:rFonts w:ascii="Times New Roman" w:hAnsi="Times New Roman" w:cs="Times New Roman"/>
          <w:b/>
          <w:sz w:val="24"/>
          <w:szCs w:val="24"/>
        </w:rPr>
        <w:t xml:space="preserve"> bez PVN.</w:t>
      </w:r>
    </w:p>
    <w:p w14:paraId="2A336C83" w14:textId="3D5BBFD1" w:rsidR="003A4FD1" w:rsidRPr="00265D21" w:rsidRDefault="003A4FD1" w:rsidP="003A4FD1">
      <w:pPr>
        <w:numPr>
          <w:ilvl w:val="1"/>
          <w:numId w:val="3"/>
        </w:numPr>
        <w:spacing w:before="120" w:after="120" w:line="240" w:lineRule="auto"/>
        <w:ind w:left="850" w:hanging="562"/>
        <w:jc w:val="both"/>
        <w:rPr>
          <w:rFonts w:ascii="Times New Roman" w:eastAsia="Times New Roman" w:hAnsi="Times New Roman" w:cs="Times New Roman"/>
          <w:sz w:val="24"/>
          <w:szCs w:val="24"/>
        </w:rPr>
      </w:pPr>
      <w:r w:rsidRPr="00265D21">
        <w:rPr>
          <w:rFonts w:ascii="Times New Roman" w:eastAsia="Times New Roman" w:hAnsi="Times New Roman" w:cs="Times New Roman"/>
          <w:bCs/>
          <w:sz w:val="24"/>
          <w:szCs w:val="24"/>
          <w:lang w:eastAsia="lv-LV"/>
        </w:rPr>
        <w:t>Piegādes vieta: Uzvaras iela 6, Bauska, Bauskas novads, LV-3901.</w:t>
      </w:r>
      <w:r w:rsidR="00015B94" w:rsidRPr="00265D21">
        <w:rPr>
          <w:rFonts w:ascii="Times New Roman" w:eastAsia="Times New Roman" w:hAnsi="Times New Roman" w:cs="Times New Roman"/>
          <w:bCs/>
          <w:sz w:val="24"/>
          <w:szCs w:val="24"/>
          <w:lang w:eastAsia="lv-LV"/>
        </w:rPr>
        <w:t xml:space="preserve"> </w:t>
      </w:r>
    </w:p>
    <w:p w14:paraId="11D69C15" w14:textId="77777777" w:rsidR="003A4FD1" w:rsidRPr="004226B9" w:rsidRDefault="003A4FD1" w:rsidP="003A4FD1">
      <w:pPr>
        <w:numPr>
          <w:ilvl w:val="1"/>
          <w:numId w:val="3"/>
        </w:numPr>
        <w:spacing w:after="120" w:line="240" w:lineRule="auto"/>
        <w:ind w:left="851" w:hanging="567"/>
        <w:jc w:val="both"/>
        <w:rPr>
          <w:rFonts w:ascii="Times New Roman" w:eastAsia="Times New Roman" w:hAnsi="Times New Roman" w:cs="Times New Roman"/>
          <w:sz w:val="24"/>
          <w:szCs w:val="24"/>
        </w:rPr>
      </w:pPr>
      <w:r w:rsidRPr="009104EA">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712E97D6" w14:textId="77777777" w:rsidR="003A4FD1" w:rsidRDefault="003A4FD1" w:rsidP="003A4FD1">
      <w:pPr>
        <w:numPr>
          <w:ilvl w:val="1"/>
          <w:numId w:val="3"/>
        </w:numPr>
        <w:spacing w:after="12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Piegādātājs nodrošina preces garantiju 24 (divdesmit četrus) mēnešus no pieņemšanas-nodošanas akta parakstīšanas dienas</w:t>
      </w:r>
    </w:p>
    <w:p w14:paraId="4C69AFED" w14:textId="5E1EE804" w:rsidR="0072049A" w:rsidRPr="00E201F5" w:rsidRDefault="003A4FD1" w:rsidP="00E201F5">
      <w:pPr>
        <w:numPr>
          <w:ilvl w:val="1"/>
          <w:numId w:val="3"/>
        </w:numPr>
        <w:spacing w:after="12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preces cenā iekļauj preces piegādi, izkraušanu un montāžu (ja nepieciešams)</w:t>
      </w:r>
      <w:r w:rsidR="00E201F5">
        <w:rPr>
          <w:rFonts w:ascii="Times New Roman" w:eastAsia="Times New Roman" w:hAnsi="Times New Roman" w:cs="Times New Roman"/>
          <w:sz w:val="24"/>
          <w:szCs w:val="24"/>
        </w:rPr>
        <w:t>.</w:t>
      </w:r>
    </w:p>
    <w:p w14:paraId="128866BE" w14:textId="77777777" w:rsidR="003A4FD1" w:rsidRPr="009104EA" w:rsidRDefault="003A4FD1" w:rsidP="003A4FD1">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15DA3FD2" w14:textId="77777777" w:rsidR="003A4FD1" w:rsidRPr="009104EA" w:rsidRDefault="003A4FD1" w:rsidP="003A4FD1">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9104EA">
        <w:rPr>
          <w:rFonts w:ascii="Times New Roman" w:eastAsia="Calibri" w:hAnsi="Times New Roman" w:cs="Times New Roman"/>
          <w:b/>
          <w:sz w:val="24"/>
          <w:szCs w:val="24"/>
        </w:rPr>
        <w:t>Prasības pretendentam:</w:t>
      </w:r>
    </w:p>
    <w:p w14:paraId="70CF28FD" w14:textId="69EB74EF" w:rsidR="003A4FD1" w:rsidRDefault="003A4FD1" w:rsidP="0072049A">
      <w:pPr>
        <w:numPr>
          <w:ilvl w:val="1"/>
          <w:numId w:val="3"/>
        </w:numPr>
        <w:spacing w:before="120" w:after="120" w:line="240" w:lineRule="auto"/>
        <w:ind w:left="709" w:hanging="425"/>
        <w:jc w:val="both"/>
        <w:rPr>
          <w:rFonts w:ascii="Times New Roman" w:eastAsia="Calibri" w:hAnsi="Times New Roman" w:cs="Times New Roman"/>
          <w:sz w:val="24"/>
          <w:szCs w:val="24"/>
        </w:rPr>
      </w:pPr>
      <w:r w:rsidRPr="003A4FD1">
        <w:rPr>
          <w:rFonts w:ascii="Times New Roman" w:eastAsia="Calibri" w:hAnsi="Times New Roman" w:cs="Times New Roman"/>
          <w:sz w:val="24"/>
          <w:szCs w:val="24"/>
        </w:rPr>
        <w:t xml:space="preserve">Piedāvājumus var iesniegt fiziska vai juridiska persona, kura atsaukusies uz Pasūtītāja aicinājumu piedalīties </w:t>
      </w:r>
      <w:r w:rsidR="006561FE">
        <w:rPr>
          <w:rFonts w:ascii="Times New Roman" w:eastAsia="Calibri" w:hAnsi="Times New Roman" w:cs="Times New Roman"/>
          <w:sz w:val="24"/>
          <w:szCs w:val="24"/>
        </w:rPr>
        <w:t>cenu aptaujā</w:t>
      </w:r>
      <w:r w:rsidRPr="003A4FD1">
        <w:rPr>
          <w:rFonts w:ascii="Times New Roman" w:eastAsia="Calibri" w:hAnsi="Times New Roman" w:cs="Times New Roman"/>
          <w:sz w:val="24"/>
          <w:szCs w:val="24"/>
        </w:rPr>
        <w:t xml:space="preserve"> un kura spēj</w:t>
      </w:r>
      <w:r w:rsidR="009F40D5">
        <w:rPr>
          <w:rFonts w:ascii="Times New Roman" w:eastAsia="Calibri" w:hAnsi="Times New Roman" w:cs="Times New Roman"/>
          <w:sz w:val="24"/>
          <w:szCs w:val="24"/>
        </w:rPr>
        <w:t xml:space="preserve"> sniegt pakalpojumu saskaņā ar T</w:t>
      </w:r>
      <w:r w:rsidRPr="003A4FD1">
        <w:rPr>
          <w:rFonts w:ascii="Times New Roman" w:eastAsia="Calibri" w:hAnsi="Times New Roman" w:cs="Times New Roman"/>
          <w:sz w:val="24"/>
          <w:szCs w:val="24"/>
        </w:rPr>
        <w:t>ehnisko specifikāciju (1.</w:t>
      </w:r>
      <w:r w:rsidR="009F40D5">
        <w:rPr>
          <w:rFonts w:ascii="Times New Roman" w:eastAsia="Calibri" w:hAnsi="Times New Roman" w:cs="Times New Roman"/>
          <w:sz w:val="24"/>
          <w:szCs w:val="24"/>
        </w:rPr>
        <w:t xml:space="preserve"> </w:t>
      </w:r>
      <w:r w:rsidRPr="003A4FD1">
        <w:rPr>
          <w:rFonts w:ascii="Times New Roman" w:eastAsia="Calibri" w:hAnsi="Times New Roman" w:cs="Times New Roman"/>
          <w:sz w:val="24"/>
          <w:szCs w:val="24"/>
        </w:rPr>
        <w:t xml:space="preserve">pielikums). Fiziskai personai, kas piedalās </w:t>
      </w:r>
      <w:r w:rsidR="006561FE">
        <w:rPr>
          <w:rFonts w:ascii="Times New Roman" w:eastAsia="Calibri" w:hAnsi="Times New Roman" w:cs="Times New Roman"/>
          <w:sz w:val="24"/>
          <w:szCs w:val="24"/>
        </w:rPr>
        <w:t>cenu aptaujā</w:t>
      </w:r>
      <w:r w:rsidRPr="003A4FD1">
        <w:rPr>
          <w:rFonts w:ascii="Times New Roman" w:eastAsia="Calibri" w:hAnsi="Times New Roman" w:cs="Times New Roman"/>
          <w:sz w:val="24"/>
          <w:szCs w:val="24"/>
        </w:rPr>
        <w:t>, uz piedāvājuma iesniegšanas brīdi ir jābūt reģistrētai valsts normatīvajos aktos noteiktajā kārtībā.</w:t>
      </w:r>
    </w:p>
    <w:p w14:paraId="42D9A569" w14:textId="77777777" w:rsidR="003578DF" w:rsidRDefault="00265D21" w:rsidP="003578DF">
      <w:pPr>
        <w:pStyle w:val="Sarakstarindkopa"/>
        <w:numPr>
          <w:ilvl w:val="1"/>
          <w:numId w:val="3"/>
        </w:numPr>
        <w:spacing w:before="120" w:after="120"/>
        <w:ind w:left="709" w:hanging="425"/>
        <w:contextualSpacing w:val="0"/>
        <w:jc w:val="both"/>
      </w:pPr>
      <w:r w:rsidRPr="006B54EB">
        <w:t xml:space="preserve">Iesniedzot piedāvājumu, pretendents piedāvājumu paraksta pašrocīgi vai ar drošu elektronisko parakstu un laika zīmogu. Piedāvājumu paraksta </w:t>
      </w:r>
      <w:proofErr w:type="spellStart"/>
      <w:r w:rsidRPr="006B54EB">
        <w:t>paraksttiesīgā</w:t>
      </w:r>
      <w:proofErr w:type="spellEnd"/>
      <w:r w:rsidRPr="006B54EB">
        <w:t xml:space="preserve"> persona vai tās pilnvarota persona. Ja piedāvājumu paraksta pilnvarota persona, jāpievieno </w:t>
      </w:r>
      <w:proofErr w:type="spellStart"/>
      <w:r w:rsidRPr="006B54EB">
        <w:t>paraksttiesīgās</w:t>
      </w:r>
      <w:proofErr w:type="spellEnd"/>
      <w:r w:rsidRPr="006B54EB">
        <w:t xml:space="preserve"> personas izdota pilnvara.</w:t>
      </w:r>
    </w:p>
    <w:p w14:paraId="3B6C2B7C" w14:textId="624ACBA1" w:rsidR="003578DF" w:rsidRPr="00265D21" w:rsidRDefault="003578DF" w:rsidP="003578DF">
      <w:pPr>
        <w:pStyle w:val="Sarakstarindkopa"/>
        <w:numPr>
          <w:ilvl w:val="1"/>
          <w:numId w:val="3"/>
        </w:numPr>
        <w:spacing w:before="120" w:after="120"/>
        <w:ind w:left="709" w:hanging="425"/>
        <w:contextualSpacing w:val="0"/>
        <w:jc w:val="both"/>
      </w:pPr>
      <w:r>
        <w:rPr>
          <w:lang w:val="lv-LV"/>
        </w:rPr>
        <w:t>Pretendentam nav</w:t>
      </w:r>
      <w:r w:rsidRPr="00960966">
        <w:t xml:space="preserve"> Starptautisko un Latvijas Republikas nacionālo sankciju likuma 11.</w:t>
      </w:r>
      <w:r w:rsidRPr="003578DF">
        <w:rPr>
          <w:vertAlign w:val="superscript"/>
        </w:rPr>
        <w:t xml:space="preserve">1 </w:t>
      </w:r>
      <w:r w:rsidRPr="00960966">
        <w:t>panta pirmajā daļā noteiktie izslēgšanas gadījumi.</w:t>
      </w:r>
    </w:p>
    <w:p w14:paraId="5664599C" w14:textId="4E5A0DDD" w:rsidR="003A4FD1" w:rsidRPr="003A4FD1" w:rsidRDefault="003A4FD1" w:rsidP="003A4FD1">
      <w:pPr>
        <w:pStyle w:val="Sarakstarindkopa"/>
        <w:numPr>
          <w:ilvl w:val="0"/>
          <w:numId w:val="3"/>
        </w:numPr>
        <w:spacing w:line="360" w:lineRule="auto"/>
        <w:ind w:left="360"/>
        <w:jc w:val="both"/>
        <w:rPr>
          <w:rFonts w:eastAsia="Calibri"/>
          <w:b/>
          <w:lang w:val="lv-LV"/>
        </w:rPr>
      </w:pPr>
      <w:r w:rsidRPr="003A4FD1">
        <w:rPr>
          <w:rFonts w:eastAsia="Calibri"/>
          <w:b/>
          <w:lang w:val="lv-LV"/>
        </w:rPr>
        <w:t>Iesniedzamie dokumenti</w:t>
      </w:r>
      <w:r w:rsidR="009F40D5">
        <w:rPr>
          <w:rFonts w:eastAsia="Calibri"/>
          <w:b/>
          <w:lang w:val="lv-LV"/>
        </w:rPr>
        <w:t>:</w:t>
      </w:r>
    </w:p>
    <w:p w14:paraId="62CE9E7F" w14:textId="77777777" w:rsidR="003A4FD1" w:rsidRPr="003A4FD1" w:rsidRDefault="003A4FD1" w:rsidP="003A4FD1">
      <w:pPr>
        <w:numPr>
          <w:ilvl w:val="0"/>
          <w:numId w:val="3"/>
        </w:numPr>
        <w:spacing w:after="120" w:line="360" w:lineRule="auto"/>
        <w:ind w:left="567" w:hanging="283"/>
        <w:jc w:val="both"/>
        <w:rPr>
          <w:rFonts w:ascii="Times New Roman" w:eastAsia="Calibri" w:hAnsi="Times New Roman" w:cs="Times New Roman"/>
          <w:vanish/>
          <w:sz w:val="24"/>
          <w:szCs w:val="24"/>
        </w:rPr>
      </w:pPr>
    </w:p>
    <w:p w14:paraId="2BA34C66" w14:textId="77777777" w:rsidR="003A4FD1" w:rsidRPr="003A4FD1" w:rsidRDefault="003A4FD1" w:rsidP="003A4FD1">
      <w:pPr>
        <w:numPr>
          <w:ilvl w:val="0"/>
          <w:numId w:val="3"/>
        </w:numPr>
        <w:spacing w:after="120" w:line="360" w:lineRule="auto"/>
        <w:ind w:left="567" w:hanging="283"/>
        <w:jc w:val="both"/>
        <w:rPr>
          <w:rFonts w:ascii="Times New Roman" w:eastAsia="Calibri" w:hAnsi="Times New Roman" w:cs="Times New Roman"/>
          <w:vanish/>
          <w:sz w:val="24"/>
          <w:szCs w:val="24"/>
        </w:rPr>
      </w:pPr>
    </w:p>
    <w:p w14:paraId="32B6ABDD" w14:textId="77777777" w:rsidR="003A4FD1" w:rsidRPr="003A4FD1" w:rsidRDefault="003A4FD1" w:rsidP="003A4FD1">
      <w:pPr>
        <w:numPr>
          <w:ilvl w:val="0"/>
          <w:numId w:val="3"/>
        </w:numPr>
        <w:spacing w:after="120" w:line="360" w:lineRule="auto"/>
        <w:ind w:left="567" w:hanging="283"/>
        <w:jc w:val="both"/>
        <w:rPr>
          <w:rFonts w:ascii="Times New Roman" w:eastAsia="Calibri" w:hAnsi="Times New Roman" w:cs="Times New Roman"/>
          <w:vanish/>
          <w:sz w:val="24"/>
          <w:szCs w:val="24"/>
        </w:rPr>
      </w:pPr>
    </w:p>
    <w:p w14:paraId="24EC09B7" w14:textId="0A1CC33C" w:rsidR="003A4FD1" w:rsidRPr="003A4FD1" w:rsidRDefault="009F40D5" w:rsidP="003A4FD1">
      <w:pPr>
        <w:pStyle w:val="Sarakstarindkopa"/>
        <w:numPr>
          <w:ilvl w:val="1"/>
          <w:numId w:val="16"/>
        </w:numPr>
        <w:spacing w:line="360" w:lineRule="auto"/>
        <w:rPr>
          <w:rFonts w:eastAsia="Calibri"/>
          <w:lang w:val="lv-LV"/>
        </w:rPr>
      </w:pPr>
      <w:r>
        <w:rPr>
          <w:rFonts w:eastAsia="Calibri"/>
          <w:lang w:val="lv-LV"/>
        </w:rPr>
        <w:t xml:space="preserve"> Tehniskā specifikācija – T</w:t>
      </w:r>
      <w:r w:rsidR="003A4FD1" w:rsidRPr="003A4FD1">
        <w:rPr>
          <w:rFonts w:eastAsia="Calibri"/>
          <w:lang w:val="lv-LV"/>
        </w:rPr>
        <w:t>ehniskais piedāvājums, atbilstoši 1.</w:t>
      </w:r>
      <w:r w:rsidR="001E465F">
        <w:rPr>
          <w:rFonts w:eastAsia="Calibri"/>
          <w:lang w:val="lv-LV"/>
        </w:rPr>
        <w:t xml:space="preserve"> </w:t>
      </w:r>
      <w:r w:rsidR="003A4FD1" w:rsidRPr="003A4FD1">
        <w:rPr>
          <w:rFonts w:eastAsia="Calibri"/>
          <w:lang w:val="lv-LV"/>
        </w:rPr>
        <w:t xml:space="preserve">pielikumam.   </w:t>
      </w:r>
    </w:p>
    <w:p w14:paraId="0E3D6F73" w14:textId="07CA1BBD" w:rsidR="003A4FD1" w:rsidRPr="003A4FD1" w:rsidRDefault="003A4FD1" w:rsidP="003A4FD1">
      <w:pPr>
        <w:pStyle w:val="Sarakstarindkopa"/>
        <w:numPr>
          <w:ilvl w:val="1"/>
          <w:numId w:val="16"/>
        </w:numPr>
        <w:spacing w:before="120" w:after="120" w:line="360" w:lineRule="auto"/>
        <w:jc w:val="both"/>
        <w:rPr>
          <w:rFonts w:eastAsia="Calibri"/>
          <w:lang w:val="lv-LV"/>
        </w:rPr>
      </w:pPr>
      <w:r w:rsidRPr="003A4FD1">
        <w:rPr>
          <w:rFonts w:eastAsia="Calibri"/>
          <w:lang w:val="lv-LV"/>
        </w:rPr>
        <w:t xml:space="preserve"> Pieteikums dalībai </w:t>
      </w:r>
      <w:r w:rsidR="006561FE">
        <w:rPr>
          <w:rFonts w:eastAsia="Calibri"/>
          <w:lang w:val="lv-LV"/>
        </w:rPr>
        <w:t>cenu aptaujā</w:t>
      </w:r>
      <w:r w:rsidR="004D4CCD" w:rsidRPr="003A4FD1">
        <w:rPr>
          <w:rFonts w:eastAsia="Calibri"/>
          <w:lang w:val="lv-LV"/>
        </w:rPr>
        <w:t xml:space="preserve"> atbilstoši 2. pielikumam</w:t>
      </w:r>
      <w:r w:rsidRPr="003A4FD1">
        <w:rPr>
          <w:rFonts w:eastAsia="Calibri"/>
          <w:bCs/>
          <w:lang w:val="lv-LV"/>
        </w:rPr>
        <w:t>.</w:t>
      </w:r>
    </w:p>
    <w:p w14:paraId="42F582A3" w14:textId="041B9146" w:rsidR="003A4FD1" w:rsidRPr="003A4FD1" w:rsidRDefault="001E465F" w:rsidP="003A4FD1">
      <w:pPr>
        <w:pStyle w:val="Sarakstarindkopa"/>
        <w:numPr>
          <w:ilvl w:val="1"/>
          <w:numId w:val="16"/>
        </w:numPr>
        <w:spacing w:before="120" w:after="120" w:line="360" w:lineRule="auto"/>
        <w:jc w:val="both"/>
        <w:rPr>
          <w:rFonts w:eastAsia="Calibri"/>
          <w:lang w:val="lv-LV"/>
        </w:rPr>
      </w:pPr>
      <w:r>
        <w:rPr>
          <w:rFonts w:eastAsia="Calibri"/>
          <w:lang w:val="lv-LV"/>
        </w:rPr>
        <w:t xml:space="preserve">  </w:t>
      </w:r>
      <w:r w:rsidR="003A4FD1" w:rsidRPr="003A4FD1">
        <w:rPr>
          <w:rFonts w:eastAsia="Calibri"/>
          <w:lang w:val="lv-LV"/>
        </w:rPr>
        <w:t>Finanšu piedāvājums, atbilstoši 3.</w:t>
      </w:r>
      <w:r>
        <w:rPr>
          <w:rFonts w:eastAsia="Calibri"/>
          <w:lang w:val="lv-LV"/>
        </w:rPr>
        <w:t xml:space="preserve"> </w:t>
      </w:r>
      <w:r w:rsidR="003A4FD1" w:rsidRPr="003A4FD1">
        <w:rPr>
          <w:rFonts w:eastAsia="Calibri"/>
          <w:lang w:val="lv-LV"/>
        </w:rPr>
        <w:t>pielikumam.</w:t>
      </w:r>
    </w:p>
    <w:p w14:paraId="0F98C668" w14:textId="0CFA8448" w:rsidR="008C73F2" w:rsidRPr="003A4FD1" w:rsidRDefault="009F40D5" w:rsidP="009F40D5">
      <w:pPr>
        <w:pStyle w:val="Sarakstarindkopa"/>
        <w:numPr>
          <w:ilvl w:val="0"/>
          <w:numId w:val="16"/>
        </w:numPr>
        <w:spacing w:before="120" w:after="120"/>
        <w:ind w:left="357" w:hanging="357"/>
        <w:jc w:val="both"/>
        <w:rPr>
          <w:rFonts w:eastAsia="Calibri"/>
          <w:lang w:val="lv-LV"/>
        </w:rPr>
        <w:sectPr w:rsidR="008C73F2" w:rsidRPr="003A4FD1" w:rsidSect="009F40D5">
          <w:headerReference w:type="default" r:id="rId11"/>
          <w:footerReference w:type="default" r:id="rId12"/>
          <w:headerReference w:type="first" r:id="rId13"/>
          <w:footerReference w:type="first" r:id="rId14"/>
          <w:type w:val="continuous"/>
          <w:pgSz w:w="11906" w:h="16838" w:code="9"/>
          <w:pgMar w:top="1134" w:right="1134" w:bottom="1134" w:left="1701" w:header="851" w:footer="113" w:gutter="0"/>
          <w:cols w:space="720"/>
          <w:titlePg/>
          <w:docGrid w:linePitch="360"/>
        </w:sectPr>
      </w:pPr>
      <w:r>
        <w:rPr>
          <w:rFonts w:eastAsia="Calibri"/>
          <w:b/>
          <w:lang w:val="lv-LV"/>
        </w:rPr>
        <w:t>Piedāvājuma izvēles kritērijs:</w:t>
      </w:r>
      <w:r w:rsidR="003A4FD1" w:rsidRPr="003A4FD1">
        <w:rPr>
          <w:rFonts w:eastAsia="Calibri"/>
          <w:b/>
          <w:lang w:val="lv-LV"/>
        </w:rPr>
        <w:t xml:space="preserve"> </w:t>
      </w:r>
      <w:r w:rsidR="003A4FD1" w:rsidRPr="003A4FD1">
        <w:rPr>
          <w:rFonts w:eastAsia="Calibri"/>
          <w:lang w:val="lv-LV"/>
        </w:rPr>
        <w:t xml:space="preserve">Piedāvājums ar zemāko cenu, kas pilnībā atbilst </w:t>
      </w:r>
      <w:r w:rsidR="006561FE">
        <w:rPr>
          <w:rFonts w:eastAsia="Calibri"/>
          <w:lang w:val="lv-LV"/>
        </w:rPr>
        <w:t>cenu aptaujas</w:t>
      </w:r>
      <w:r>
        <w:rPr>
          <w:rFonts w:eastAsia="Calibri"/>
          <w:lang w:val="lv-LV"/>
        </w:rPr>
        <w:t xml:space="preserve"> </w:t>
      </w:r>
      <w:r w:rsidR="003A4FD1" w:rsidRPr="003A4FD1">
        <w:rPr>
          <w:rFonts w:eastAsia="Calibri"/>
          <w:lang w:val="lv-LV"/>
        </w:rPr>
        <w:t>noteikumiem.</w:t>
      </w:r>
    </w:p>
    <w:p w14:paraId="6AB726AA" w14:textId="09013D49" w:rsidR="001B230B" w:rsidRPr="001B230B" w:rsidRDefault="001B230B" w:rsidP="001B230B">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lastRenderedPageBreak/>
        <w:t>1.pielikums</w:t>
      </w:r>
    </w:p>
    <w:p w14:paraId="6331C125" w14:textId="77777777" w:rsidR="003A4FD1" w:rsidRPr="009104EA" w:rsidRDefault="003A4FD1" w:rsidP="003A4FD1">
      <w:pPr>
        <w:spacing w:after="0" w:line="240" w:lineRule="auto"/>
        <w:jc w:val="right"/>
        <w:rPr>
          <w:rFonts w:ascii="Times New Roman" w:eastAsia="Times New Roman" w:hAnsi="Times New Roman" w:cs="Times New Roman"/>
          <w:b/>
          <w:sz w:val="24"/>
          <w:szCs w:val="24"/>
          <w:lang w:eastAsia="lv-LV"/>
        </w:rPr>
      </w:pPr>
    </w:p>
    <w:p w14:paraId="06CB8A14" w14:textId="77777777" w:rsidR="003A4FD1" w:rsidRPr="009104EA" w:rsidRDefault="003A4FD1" w:rsidP="003A4FD1">
      <w:pPr>
        <w:jc w:val="center"/>
        <w:rPr>
          <w:rFonts w:ascii="Times New Roman" w:eastAsia="Calibri" w:hAnsi="Times New Roman" w:cs="Times New Roman"/>
          <w:b/>
          <w:bCs/>
          <w:sz w:val="32"/>
          <w:szCs w:val="28"/>
        </w:rPr>
      </w:pPr>
      <w:r w:rsidRPr="009104EA">
        <w:rPr>
          <w:rFonts w:ascii="Times New Roman" w:eastAsia="Calibri" w:hAnsi="Times New Roman" w:cs="Times New Roman"/>
          <w:b/>
          <w:bCs/>
          <w:sz w:val="28"/>
          <w:szCs w:val="24"/>
        </w:rPr>
        <w:t>TEHNISKĀ SPECIFIKĀCIJA – TEHNISKAIS PIEDĀVĀJUMS</w:t>
      </w:r>
    </w:p>
    <w:p w14:paraId="497CC861" w14:textId="07FCF715" w:rsidR="003A4FD1" w:rsidRPr="005F09D9" w:rsidRDefault="003A4FD1" w:rsidP="003A4FD1">
      <w:pPr>
        <w:spacing w:after="0" w:line="240" w:lineRule="auto"/>
        <w:jc w:val="center"/>
        <w:rPr>
          <w:rFonts w:ascii="Times New Roman" w:eastAsia="Times New Roman" w:hAnsi="Times New Roman" w:cs="Times New Roman"/>
          <w:b/>
          <w:bCs/>
          <w:sz w:val="28"/>
          <w:szCs w:val="28"/>
          <w:highlight w:val="yellow"/>
          <w:lang w:eastAsia="lv-LV"/>
        </w:rPr>
      </w:pPr>
      <w:bookmarkStart w:id="0" w:name="_Hlk142318524"/>
      <w:r w:rsidRPr="005F09D9">
        <w:rPr>
          <w:rFonts w:ascii="Times New Roman" w:eastAsia="Times New Roman" w:hAnsi="Times New Roman" w:cs="Times New Roman"/>
          <w:b/>
          <w:bCs/>
          <w:sz w:val="28"/>
          <w:szCs w:val="28"/>
          <w:highlight w:val="yellow"/>
          <w:lang w:eastAsia="lv-LV"/>
        </w:rPr>
        <w:t>“</w:t>
      </w:r>
      <w:r w:rsidR="00830471" w:rsidRPr="005F09D9">
        <w:rPr>
          <w:rFonts w:ascii="Times New Roman" w:eastAsia="Times New Roman" w:hAnsi="Times New Roman" w:cs="Times New Roman"/>
          <w:b/>
          <w:bCs/>
          <w:sz w:val="28"/>
          <w:szCs w:val="28"/>
          <w:highlight w:val="yellow"/>
          <w:lang w:eastAsia="lv-LV"/>
        </w:rPr>
        <w:t>Benzīna ģeneratora</w:t>
      </w:r>
      <w:r w:rsidR="004D4CCD" w:rsidRPr="005F09D9">
        <w:rPr>
          <w:rFonts w:ascii="Times New Roman" w:eastAsia="Times New Roman" w:hAnsi="Times New Roman" w:cs="Times New Roman"/>
          <w:b/>
          <w:bCs/>
          <w:sz w:val="28"/>
          <w:szCs w:val="28"/>
          <w:highlight w:val="yellow"/>
          <w:lang w:eastAsia="lv-LV"/>
        </w:rPr>
        <w:t xml:space="preserve"> </w:t>
      </w:r>
      <w:r w:rsidRPr="005F09D9">
        <w:rPr>
          <w:rFonts w:ascii="Times New Roman" w:eastAsia="Times New Roman" w:hAnsi="Times New Roman" w:cs="Times New Roman"/>
          <w:b/>
          <w:bCs/>
          <w:sz w:val="28"/>
          <w:szCs w:val="28"/>
          <w:highlight w:val="yellow"/>
          <w:lang w:eastAsia="lv-LV"/>
        </w:rPr>
        <w:t>iegāde”</w:t>
      </w:r>
      <w:r w:rsidRPr="005F09D9">
        <w:rPr>
          <w:rFonts w:ascii="Times New Roman" w:eastAsia="Calibri" w:hAnsi="Times New Roman" w:cs="Times New Roman"/>
          <w:b/>
          <w:sz w:val="28"/>
          <w:szCs w:val="28"/>
          <w:highlight w:val="yellow"/>
        </w:rPr>
        <w:t xml:space="preserve">, </w:t>
      </w:r>
    </w:p>
    <w:p w14:paraId="53200408" w14:textId="37690DD5" w:rsidR="003A4FD1" w:rsidRDefault="003A4FD1" w:rsidP="003A4FD1">
      <w:pPr>
        <w:spacing w:after="120" w:line="240" w:lineRule="auto"/>
        <w:jc w:val="center"/>
        <w:rPr>
          <w:rFonts w:ascii="Times New Roman" w:eastAsia="Times New Roman" w:hAnsi="Times New Roman" w:cs="Times New Roman"/>
          <w:b/>
          <w:color w:val="FF0000"/>
          <w:sz w:val="28"/>
          <w:szCs w:val="28"/>
        </w:rPr>
      </w:pPr>
      <w:r w:rsidRPr="005F09D9">
        <w:rPr>
          <w:rFonts w:ascii="Times New Roman" w:eastAsia="Calibri" w:hAnsi="Times New Roman" w:cs="Times New Roman"/>
          <w:b/>
          <w:bCs/>
          <w:sz w:val="28"/>
          <w:szCs w:val="28"/>
          <w:highlight w:val="yellow"/>
        </w:rPr>
        <w:t xml:space="preserve">identifikācijas numurs </w:t>
      </w:r>
      <w:r w:rsidR="00265D21" w:rsidRPr="005F09D9">
        <w:rPr>
          <w:rFonts w:ascii="Times New Roman" w:eastAsia="Times New Roman" w:hAnsi="Times New Roman" w:cs="Times New Roman"/>
          <w:b/>
          <w:sz w:val="28"/>
          <w:szCs w:val="28"/>
          <w:highlight w:val="yellow"/>
        </w:rPr>
        <w:t>BNP/CA</w:t>
      </w:r>
      <w:r w:rsidRPr="005F09D9">
        <w:rPr>
          <w:rFonts w:ascii="Times New Roman" w:eastAsia="Times New Roman" w:hAnsi="Times New Roman" w:cs="Times New Roman"/>
          <w:b/>
          <w:sz w:val="28"/>
          <w:szCs w:val="28"/>
          <w:highlight w:val="yellow"/>
        </w:rPr>
        <w:t>/</w:t>
      </w:r>
      <w:r w:rsidR="00D14174" w:rsidRPr="005F09D9">
        <w:rPr>
          <w:rFonts w:ascii="Times New Roman" w:eastAsia="Times New Roman" w:hAnsi="Times New Roman" w:cs="Times New Roman"/>
          <w:b/>
          <w:sz w:val="28"/>
          <w:szCs w:val="28"/>
          <w:highlight w:val="yellow"/>
        </w:rPr>
        <w:t>2024/</w:t>
      </w:r>
      <w:r w:rsidR="005F09D9" w:rsidRPr="005F09D9">
        <w:rPr>
          <w:rFonts w:ascii="Times New Roman" w:eastAsia="Times New Roman" w:hAnsi="Times New Roman" w:cs="Times New Roman"/>
          <w:b/>
          <w:sz w:val="28"/>
          <w:szCs w:val="28"/>
          <w:highlight w:val="yellow"/>
        </w:rPr>
        <w:t>48</w:t>
      </w:r>
    </w:p>
    <w:tbl>
      <w:tblPr>
        <w:tblStyle w:val="Reatabula"/>
        <w:tblW w:w="13462" w:type="dxa"/>
        <w:tblLook w:val="04A0" w:firstRow="1" w:lastRow="0" w:firstColumn="1" w:lastColumn="0" w:noHBand="0" w:noVBand="1"/>
      </w:tblPr>
      <w:tblGrid>
        <w:gridCol w:w="703"/>
        <w:gridCol w:w="2411"/>
        <w:gridCol w:w="5847"/>
        <w:gridCol w:w="4501"/>
      </w:tblGrid>
      <w:tr w:rsidR="00830471" w14:paraId="2F74D3BB" w14:textId="77777777" w:rsidTr="0084747A">
        <w:tc>
          <w:tcPr>
            <w:tcW w:w="703" w:type="dxa"/>
          </w:tcPr>
          <w:p w14:paraId="188B6F51" w14:textId="77777777" w:rsidR="00830471" w:rsidRDefault="00830471" w:rsidP="00F20A25">
            <w:pPr>
              <w:jc w:val="center"/>
              <w:rPr>
                <w:rFonts w:asciiTheme="majorBidi" w:hAnsiTheme="majorBidi" w:cstheme="majorBidi"/>
                <w:b/>
                <w:bCs/>
                <w:sz w:val="24"/>
                <w:szCs w:val="24"/>
              </w:rPr>
            </w:pPr>
            <w:r>
              <w:rPr>
                <w:rFonts w:asciiTheme="majorBidi" w:hAnsiTheme="majorBidi" w:cstheme="majorBidi"/>
                <w:b/>
                <w:bCs/>
                <w:sz w:val="24"/>
                <w:szCs w:val="24"/>
              </w:rPr>
              <w:t>Nr.</w:t>
            </w:r>
          </w:p>
        </w:tc>
        <w:tc>
          <w:tcPr>
            <w:tcW w:w="2411" w:type="dxa"/>
            <w:vAlign w:val="center"/>
          </w:tcPr>
          <w:p w14:paraId="383A3537" w14:textId="77777777" w:rsidR="00830471" w:rsidRPr="00C740CD" w:rsidRDefault="00830471" w:rsidP="0084747A">
            <w:pPr>
              <w:jc w:val="center"/>
              <w:rPr>
                <w:rFonts w:asciiTheme="majorBidi" w:hAnsiTheme="majorBidi" w:cstheme="majorBidi"/>
                <w:b/>
                <w:bCs/>
                <w:sz w:val="24"/>
                <w:szCs w:val="24"/>
              </w:rPr>
            </w:pPr>
            <w:r w:rsidRPr="00C740CD">
              <w:rPr>
                <w:rFonts w:asciiTheme="majorBidi" w:hAnsiTheme="majorBidi" w:cstheme="majorBidi"/>
                <w:b/>
                <w:bCs/>
                <w:sz w:val="24"/>
                <w:szCs w:val="24"/>
              </w:rPr>
              <w:t>Nosaukums</w:t>
            </w:r>
          </w:p>
        </w:tc>
        <w:tc>
          <w:tcPr>
            <w:tcW w:w="5847" w:type="dxa"/>
            <w:vAlign w:val="center"/>
          </w:tcPr>
          <w:p w14:paraId="2C186110" w14:textId="77777777" w:rsidR="00830471" w:rsidRPr="00C740CD" w:rsidRDefault="00830471" w:rsidP="0084747A">
            <w:pPr>
              <w:jc w:val="center"/>
              <w:rPr>
                <w:rFonts w:asciiTheme="majorBidi" w:hAnsiTheme="majorBidi" w:cstheme="majorBidi"/>
                <w:b/>
                <w:bCs/>
                <w:sz w:val="24"/>
                <w:szCs w:val="24"/>
              </w:rPr>
            </w:pPr>
            <w:r w:rsidRPr="00C740CD">
              <w:rPr>
                <w:rFonts w:asciiTheme="majorBidi" w:hAnsiTheme="majorBidi" w:cstheme="majorBidi"/>
                <w:b/>
                <w:bCs/>
                <w:sz w:val="24"/>
                <w:szCs w:val="24"/>
              </w:rPr>
              <w:t>Tehniskā specifikācija (Apraksts)</w:t>
            </w:r>
          </w:p>
        </w:tc>
        <w:tc>
          <w:tcPr>
            <w:tcW w:w="4501" w:type="dxa"/>
          </w:tcPr>
          <w:p w14:paraId="3E5073BC" w14:textId="0F38E5DB" w:rsidR="00830471" w:rsidRPr="00C740CD" w:rsidRDefault="00830471" w:rsidP="00902F69">
            <w:pPr>
              <w:jc w:val="center"/>
              <w:rPr>
                <w:rFonts w:asciiTheme="majorBidi" w:hAnsiTheme="majorBidi" w:cstheme="majorBidi"/>
                <w:b/>
                <w:bCs/>
                <w:sz w:val="24"/>
                <w:szCs w:val="24"/>
              </w:rPr>
            </w:pPr>
            <w:r w:rsidRPr="00C740CD">
              <w:rPr>
                <w:rFonts w:asciiTheme="majorBidi" w:hAnsiTheme="majorBidi" w:cstheme="majorBidi"/>
                <w:b/>
                <w:bCs/>
                <w:sz w:val="24"/>
                <w:szCs w:val="24"/>
              </w:rPr>
              <w:t xml:space="preserve">Tehniskais piedāvājums – </w:t>
            </w:r>
            <w:r w:rsidR="0067103F" w:rsidRPr="000914D9">
              <w:rPr>
                <w:rFonts w:ascii="Times New Roman" w:eastAsia="Times New Roman" w:hAnsi="Times New Roman" w:cs="Times New Roman"/>
                <w:i/>
                <w:iCs/>
                <w:sz w:val="24"/>
                <w:szCs w:val="24"/>
              </w:rPr>
              <w:t>(visas kolonnas ailes aizpilda pretendents, detalizēti norādot piedāvātās preces parametrus)</w:t>
            </w:r>
          </w:p>
        </w:tc>
      </w:tr>
      <w:tr w:rsidR="0067103F" w14:paraId="4714922C" w14:textId="77777777" w:rsidTr="0084747A">
        <w:trPr>
          <w:trHeight w:val="474"/>
        </w:trPr>
        <w:tc>
          <w:tcPr>
            <w:tcW w:w="703" w:type="dxa"/>
          </w:tcPr>
          <w:p w14:paraId="2FEB7E02" w14:textId="1CD41871" w:rsidR="0067103F" w:rsidRDefault="0067103F" w:rsidP="00F20A25">
            <w:pPr>
              <w:jc w:val="center"/>
              <w:rPr>
                <w:rFonts w:asciiTheme="majorBidi" w:hAnsiTheme="majorBidi" w:cstheme="majorBidi"/>
                <w:b/>
                <w:bCs/>
                <w:sz w:val="24"/>
                <w:szCs w:val="24"/>
              </w:rPr>
            </w:pPr>
            <w:r>
              <w:rPr>
                <w:rFonts w:asciiTheme="majorBidi" w:hAnsiTheme="majorBidi" w:cstheme="majorBidi"/>
                <w:b/>
                <w:bCs/>
                <w:sz w:val="24"/>
                <w:szCs w:val="24"/>
              </w:rPr>
              <w:t>1.</w:t>
            </w:r>
          </w:p>
        </w:tc>
        <w:tc>
          <w:tcPr>
            <w:tcW w:w="2411" w:type="dxa"/>
            <w:vAlign w:val="center"/>
          </w:tcPr>
          <w:p w14:paraId="784DDABB" w14:textId="77777777" w:rsidR="0067103F" w:rsidRPr="00C740CD" w:rsidRDefault="0067103F" w:rsidP="0084747A">
            <w:pPr>
              <w:jc w:val="center"/>
              <w:rPr>
                <w:rFonts w:asciiTheme="majorBidi" w:hAnsiTheme="majorBidi" w:cstheme="majorBidi"/>
                <w:b/>
                <w:bCs/>
                <w:sz w:val="24"/>
                <w:szCs w:val="24"/>
              </w:rPr>
            </w:pPr>
          </w:p>
        </w:tc>
        <w:tc>
          <w:tcPr>
            <w:tcW w:w="5847" w:type="dxa"/>
            <w:vAlign w:val="center"/>
          </w:tcPr>
          <w:p w14:paraId="5DCD2720" w14:textId="5D539A81" w:rsidR="0067103F" w:rsidRPr="00C740CD" w:rsidRDefault="0067103F" w:rsidP="0084747A">
            <w:pPr>
              <w:jc w:val="center"/>
              <w:rPr>
                <w:rFonts w:asciiTheme="majorBidi" w:hAnsiTheme="majorBidi" w:cstheme="majorBidi"/>
                <w:b/>
                <w:bCs/>
                <w:sz w:val="24"/>
                <w:szCs w:val="24"/>
              </w:rPr>
            </w:pPr>
            <w:r>
              <w:rPr>
                <w:rFonts w:asciiTheme="majorBidi" w:hAnsiTheme="majorBidi" w:cstheme="majorBidi"/>
                <w:b/>
                <w:bCs/>
                <w:sz w:val="24"/>
                <w:szCs w:val="24"/>
              </w:rPr>
              <w:t>Benzīna ģenerators</w:t>
            </w:r>
          </w:p>
        </w:tc>
        <w:tc>
          <w:tcPr>
            <w:tcW w:w="4501" w:type="dxa"/>
          </w:tcPr>
          <w:p w14:paraId="0180EFA3" w14:textId="77777777" w:rsidR="0067103F" w:rsidRPr="00C740CD" w:rsidRDefault="0067103F" w:rsidP="0084747A">
            <w:pPr>
              <w:spacing w:before="120" w:after="120"/>
              <w:rPr>
                <w:rFonts w:asciiTheme="majorBidi" w:hAnsiTheme="majorBidi" w:cstheme="majorBidi"/>
                <w:b/>
                <w:bCs/>
                <w:sz w:val="24"/>
                <w:szCs w:val="24"/>
              </w:rPr>
            </w:pPr>
            <w:r w:rsidRPr="00C740CD">
              <w:rPr>
                <w:rFonts w:asciiTheme="majorBidi" w:hAnsiTheme="majorBidi" w:cstheme="majorBidi"/>
                <w:b/>
                <w:bCs/>
                <w:sz w:val="24"/>
                <w:szCs w:val="24"/>
              </w:rPr>
              <w:t>Ražotājs:</w:t>
            </w:r>
          </w:p>
          <w:p w14:paraId="2262E5BF" w14:textId="4A75F317" w:rsidR="0067103F" w:rsidRPr="00C740CD" w:rsidRDefault="0067103F" w:rsidP="0084747A">
            <w:pPr>
              <w:spacing w:before="120" w:after="120"/>
              <w:rPr>
                <w:rFonts w:asciiTheme="majorBidi" w:hAnsiTheme="majorBidi" w:cstheme="majorBidi"/>
                <w:b/>
                <w:bCs/>
                <w:sz w:val="24"/>
                <w:szCs w:val="24"/>
              </w:rPr>
            </w:pPr>
            <w:r w:rsidRPr="00C740CD">
              <w:rPr>
                <w:rFonts w:asciiTheme="majorBidi" w:hAnsiTheme="majorBidi" w:cstheme="majorBidi"/>
                <w:b/>
                <w:bCs/>
                <w:sz w:val="24"/>
                <w:szCs w:val="24"/>
              </w:rPr>
              <w:t xml:space="preserve">Modelis: </w:t>
            </w:r>
          </w:p>
        </w:tc>
      </w:tr>
      <w:tr w:rsidR="00830471" w14:paraId="0CACB73B" w14:textId="77777777" w:rsidTr="0084747A">
        <w:trPr>
          <w:trHeight w:val="1213"/>
        </w:trPr>
        <w:tc>
          <w:tcPr>
            <w:tcW w:w="703" w:type="dxa"/>
          </w:tcPr>
          <w:p w14:paraId="3A43D668" w14:textId="7F4BCF61" w:rsidR="00830471" w:rsidRDefault="0067103F" w:rsidP="00F20A25">
            <w:pPr>
              <w:jc w:val="center"/>
              <w:rPr>
                <w:rFonts w:asciiTheme="majorBidi" w:hAnsiTheme="majorBidi" w:cstheme="majorBidi"/>
                <w:b/>
                <w:bCs/>
                <w:sz w:val="24"/>
                <w:szCs w:val="24"/>
              </w:rPr>
            </w:pPr>
            <w:r>
              <w:rPr>
                <w:rFonts w:asciiTheme="majorBidi" w:hAnsiTheme="majorBidi" w:cstheme="majorBidi"/>
                <w:b/>
                <w:bCs/>
                <w:sz w:val="24"/>
                <w:szCs w:val="24"/>
              </w:rPr>
              <w:t>2</w:t>
            </w:r>
            <w:r w:rsidR="00830471">
              <w:rPr>
                <w:rFonts w:asciiTheme="majorBidi" w:hAnsiTheme="majorBidi" w:cstheme="majorBidi"/>
                <w:b/>
                <w:bCs/>
                <w:sz w:val="24"/>
                <w:szCs w:val="24"/>
              </w:rPr>
              <w:t>.</w:t>
            </w:r>
          </w:p>
        </w:tc>
        <w:tc>
          <w:tcPr>
            <w:tcW w:w="2411" w:type="dxa"/>
          </w:tcPr>
          <w:p w14:paraId="578515CB" w14:textId="77777777" w:rsidR="00830471" w:rsidRPr="00C740CD" w:rsidRDefault="00830471" w:rsidP="00F20A25">
            <w:pPr>
              <w:jc w:val="center"/>
              <w:rPr>
                <w:rFonts w:asciiTheme="majorBidi" w:hAnsiTheme="majorBidi" w:cstheme="majorBidi"/>
                <w:b/>
                <w:bCs/>
                <w:sz w:val="24"/>
                <w:szCs w:val="24"/>
              </w:rPr>
            </w:pPr>
            <w:r>
              <w:rPr>
                <w:rFonts w:asciiTheme="majorBidi" w:hAnsiTheme="majorBidi" w:cstheme="majorBidi"/>
                <w:b/>
                <w:bCs/>
                <w:sz w:val="24"/>
                <w:szCs w:val="24"/>
              </w:rPr>
              <w:t>Benzīna ģenerators</w:t>
            </w:r>
          </w:p>
        </w:tc>
        <w:tc>
          <w:tcPr>
            <w:tcW w:w="5847" w:type="dxa"/>
          </w:tcPr>
          <w:p w14:paraId="27A1E790" w14:textId="17D14317" w:rsidR="00830471" w:rsidRPr="00C740CD" w:rsidRDefault="00830471" w:rsidP="00F20A25">
            <w:pPr>
              <w:jc w:val="both"/>
              <w:rPr>
                <w:rFonts w:asciiTheme="majorBidi" w:hAnsiTheme="majorBidi" w:cstheme="majorBidi"/>
                <w:b/>
                <w:bCs/>
                <w:sz w:val="24"/>
                <w:szCs w:val="24"/>
              </w:rPr>
            </w:pPr>
            <w:r w:rsidRPr="00F76698">
              <w:rPr>
                <w:rFonts w:asciiTheme="majorBidi" w:hAnsiTheme="majorBidi" w:cstheme="majorBidi"/>
                <w:sz w:val="24"/>
                <w:szCs w:val="24"/>
              </w:rPr>
              <w:t>Ģenerators nepieciešams klimatu ri</w:t>
            </w:r>
            <w:r w:rsidR="009903F4">
              <w:rPr>
                <w:rFonts w:asciiTheme="majorBidi" w:hAnsiTheme="majorBidi" w:cstheme="majorBidi"/>
                <w:sz w:val="24"/>
                <w:szCs w:val="24"/>
              </w:rPr>
              <w:t xml:space="preserve">sku/dabas katastrofu gadījumos, pašvaldības </w:t>
            </w:r>
            <w:r w:rsidRPr="00F76698">
              <w:rPr>
                <w:rFonts w:asciiTheme="majorBidi" w:hAnsiTheme="majorBidi" w:cstheme="majorBidi"/>
                <w:sz w:val="24"/>
                <w:szCs w:val="24"/>
              </w:rPr>
              <w:t xml:space="preserve">policijas pamatfunkciju nodrošināšanai, elektroiekārtu darbināšanai (datoriem, videonovērošanas sistēmai, mobilajiem telefoniem, </w:t>
            </w:r>
            <w:proofErr w:type="spellStart"/>
            <w:r w:rsidRPr="00F76698">
              <w:rPr>
                <w:rFonts w:asciiTheme="majorBidi" w:hAnsiTheme="majorBidi" w:cstheme="majorBidi"/>
                <w:sz w:val="24"/>
                <w:szCs w:val="24"/>
              </w:rPr>
              <w:t>droniem</w:t>
            </w:r>
            <w:proofErr w:type="spellEnd"/>
            <w:r w:rsidRPr="00F76698">
              <w:rPr>
                <w:rFonts w:asciiTheme="majorBidi" w:hAnsiTheme="majorBidi" w:cstheme="majorBidi"/>
                <w:sz w:val="24"/>
                <w:szCs w:val="24"/>
              </w:rPr>
              <w:t>, ūdens sūkņa darbībai u.c.) Kā arī citu svarīgu iekārtu darbināšanai, kuras nodrošina novada iedzīvotāju vajadzības.</w:t>
            </w:r>
          </w:p>
        </w:tc>
        <w:tc>
          <w:tcPr>
            <w:tcW w:w="4501" w:type="dxa"/>
          </w:tcPr>
          <w:p w14:paraId="093D387D" w14:textId="77777777" w:rsidR="00830471" w:rsidRPr="00C740CD" w:rsidRDefault="00830471" w:rsidP="00F20A25">
            <w:pPr>
              <w:jc w:val="center"/>
              <w:rPr>
                <w:rFonts w:asciiTheme="majorBidi" w:hAnsiTheme="majorBidi" w:cstheme="majorBidi"/>
                <w:b/>
                <w:bCs/>
                <w:sz w:val="24"/>
                <w:szCs w:val="24"/>
              </w:rPr>
            </w:pPr>
          </w:p>
        </w:tc>
      </w:tr>
      <w:tr w:rsidR="00830471" w14:paraId="064EC3E1" w14:textId="77777777" w:rsidTr="0084747A">
        <w:trPr>
          <w:trHeight w:val="2780"/>
        </w:trPr>
        <w:tc>
          <w:tcPr>
            <w:tcW w:w="703" w:type="dxa"/>
          </w:tcPr>
          <w:p w14:paraId="58FDFF2A" w14:textId="78D822B2" w:rsidR="00830471" w:rsidRDefault="0067103F" w:rsidP="00F20A25">
            <w:pPr>
              <w:jc w:val="center"/>
              <w:rPr>
                <w:rFonts w:asciiTheme="majorBidi" w:hAnsiTheme="majorBidi" w:cstheme="majorBidi"/>
                <w:b/>
                <w:bCs/>
                <w:sz w:val="24"/>
                <w:szCs w:val="24"/>
              </w:rPr>
            </w:pPr>
            <w:r>
              <w:rPr>
                <w:rFonts w:asciiTheme="majorBidi" w:hAnsiTheme="majorBidi" w:cstheme="majorBidi"/>
                <w:b/>
                <w:bCs/>
                <w:sz w:val="24"/>
                <w:szCs w:val="24"/>
              </w:rPr>
              <w:lastRenderedPageBreak/>
              <w:t>3</w:t>
            </w:r>
            <w:r w:rsidR="00830471">
              <w:rPr>
                <w:rFonts w:asciiTheme="majorBidi" w:hAnsiTheme="majorBidi" w:cstheme="majorBidi"/>
                <w:b/>
                <w:bCs/>
                <w:sz w:val="24"/>
                <w:szCs w:val="24"/>
              </w:rPr>
              <w:t xml:space="preserve">. </w:t>
            </w:r>
          </w:p>
        </w:tc>
        <w:tc>
          <w:tcPr>
            <w:tcW w:w="2411" w:type="dxa"/>
          </w:tcPr>
          <w:p w14:paraId="2332D8F5" w14:textId="77777777" w:rsidR="00830471" w:rsidRPr="00C740CD" w:rsidRDefault="00830471" w:rsidP="00F20A25">
            <w:pPr>
              <w:jc w:val="center"/>
              <w:rPr>
                <w:rFonts w:asciiTheme="majorBidi" w:hAnsiTheme="majorBidi" w:cstheme="majorBidi"/>
                <w:b/>
                <w:bCs/>
                <w:sz w:val="24"/>
                <w:szCs w:val="24"/>
              </w:rPr>
            </w:pPr>
            <w:r w:rsidRPr="00C740CD">
              <w:rPr>
                <w:rFonts w:asciiTheme="majorBidi" w:hAnsiTheme="majorBidi" w:cstheme="majorBidi"/>
                <w:b/>
                <w:bCs/>
                <w:sz w:val="24"/>
                <w:szCs w:val="24"/>
              </w:rPr>
              <w:t>Attēls</w:t>
            </w:r>
          </w:p>
        </w:tc>
        <w:tc>
          <w:tcPr>
            <w:tcW w:w="5847" w:type="dxa"/>
          </w:tcPr>
          <w:p w14:paraId="70B9FBA7" w14:textId="77777777" w:rsidR="00830471" w:rsidRPr="00C740CD" w:rsidRDefault="00830471" w:rsidP="00F20A25">
            <w:pPr>
              <w:jc w:val="center"/>
              <w:rPr>
                <w:rFonts w:asciiTheme="majorBidi" w:hAnsiTheme="majorBidi" w:cstheme="majorBidi"/>
                <w:b/>
                <w:bCs/>
                <w:sz w:val="24"/>
                <w:szCs w:val="24"/>
              </w:rPr>
            </w:pPr>
            <w:r>
              <w:rPr>
                <w:noProof/>
                <w:lang w:eastAsia="lv-LV"/>
              </w:rPr>
              <w:drawing>
                <wp:inline distT="0" distB="0" distL="0" distR="0" wp14:anchorId="1D2098F3" wp14:editId="069874C7">
                  <wp:extent cx="3314700" cy="3314700"/>
                  <wp:effectExtent l="0" t="0" r="0" b="0"/>
                  <wp:docPr id="1424007336" name="Attēls 1" descr="Mājas avārijas 10KW benzīna benzīna ģenerators ar elektrisko palaišanas  piegādātājiem un ražotājiem — Ķīnas rūpnīca — WAGNA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ājas avārijas 10KW benzīna benzīna ģenerators ar elektrisko palaišanas  piegādātājiem un ražotājiem — Ķīnas rūpnīca — WAGNA POW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4700" cy="3314700"/>
                          </a:xfrm>
                          <a:prstGeom prst="rect">
                            <a:avLst/>
                          </a:prstGeom>
                          <a:noFill/>
                          <a:ln>
                            <a:noFill/>
                          </a:ln>
                        </pic:spPr>
                      </pic:pic>
                    </a:graphicData>
                  </a:graphic>
                </wp:inline>
              </w:drawing>
            </w:r>
          </w:p>
          <w:p w14:paraId="29F82EE7" w14:textId="77777777" w:rsidR="00830471" w:rsidRPr="00C740CD" w:rsidRDefault="00830471" w:rsidP="00F20A25">
            <w:pPr>
              <w:jc w:val="center"/>
              <w:rPr>
                <w:rFonts w:asciiTheme="majorBidi" w:hAnsiTheme="majorBidi" w:cstheme="majorBidi"/>
                <w:sz w:val="24"/>
                <w:szCs w:val="24"/>
              </w:rPr>
            </w:pPr>
            <w:r w:rsidRPr="00C740CD">
              <w:rPr>
                <w:rFonts w:asciiTheme="majorBidi" w:hAnsiTheme="majorBidi" w:cstheme="majorBidi"/>
                <w:sz w:val="24"/>
                <w:szCs w:val="24"/>
              </w:rPr>
              <w:t>(attēlam ir ilustratīva nozīme)</w:t>
            </w:r>
          </w:p>
        </w:tc>
        <w:tc>
          <w:tcPr>
            <w:tcW w:w="4501" w:type="dxa"/>
          </w:tcPr>
          <w:p w14:paraId="312C29DD" w14:textId="77777777" w:rsidR="00830471" w:rsidRPr="00C740CD" w:rsidRDefault="00830471" w:rsidP="00F20A25">
            <w:pPr>
              <w:jc w:val="center"/>
              <w:rPr>
                <w:rFonts w:asciiTheme="majorBidi" w:hAnsiTheme="majorBidi" w:cstheme="majorBidi"/>
                <w:b/>
                <w:bCs/>
                <w:sz w:val="24"/>
                <w:szCs w:val="24"/>
              </w:rPr>
            </w:pPr>
          </w:p>
        </w:tc>
      </w:tr>
      <w:tr w:rsidR="00830471" w:rsidRPr="009E709C" w14:paraId="3EAD9E03" w14:textId="77777777" w:rsidTr="0084747A">
        <w:trPr>
          <w:trHeight w:val="1691"/>
        </w:trPr>
        <w:tc>
          <w:tcPr>
            <w:tcW w:w="703" w:type="dxa"/>
          </w:tcPr>
          <w:p w14:paraId="16BD31E2" w14:textId="77777777" w:rsidR="00830471" w:rsidRDefault="00830471" w:rsidP="00F20A25">
            <w:pPr>
              <w:jc w:val="center"/>
              <w:rPr>
                <w:rFonts w:asciiTheme="majorBidi" w:hAnsiTheme="majorBidi" w:cstheme="majorBidi"/>
                <w:b/>
                <w:bCs/>
                <w:sz w:val="24"/>
                <w:szCs w:val="24"/>
              </w:rPr>
            </w:pPr>
            <w:r>
              <w:rPr>
                <w:rFonts w:asciiTheme="majorBidi" w:hAnsiTheme="majorBidi" w:cstheme="majorBidi"/>
                <w:b/>
                <w:bCs/>
                <w:sz w:val="24"/>
                <w:szCs w:val="24"/>
              </w:rPr>
              <w:t>4.</w:t>
            </w:r>
          </w:p>
        </w:tc>
        <w:tc>
          <w:tcPr>
            <w:tcW w:w="2411" w:type="dxa"/>
          </w:tcPr>
          <w:p w14:paraId="732F65D8" w14:textId="77777777" w:rsidR="00830471" w:rsidRPr="009E709C" w:rsidRDefault="00830471" w:rsidP="00F20A25">
            <w:pPr>
              <w:jc w:val="center"/>
              <w:rPr>
                <w:rFonts w:asciiTheme="majorBidi" w:hAnsiTheme="majorBidi" w:cstheme="majorBidi"/>
                <w:b/>
                <w:bCs/>
                <w:sz w:val="24"/>
                <w:szCs w:val="24"/>
              </w:rPr>
            </w:pPr>
            <w:r w:rsidRPr="009E709C">
              <w:rPr>
                <w:rFonts w:asciiTheme="majorBidi" w:hAnsiTheme="majorBidi" w:cstheme="majorBidi"/>
                <w:b/>
                <w:bCs/>
                <w:sz w:val="24"/>
                <w:szCs w:val="24"/>
              </w:rPr>
              <w:t>Jauda un veiktspēja</w:t>
            </w:r>
          </w:p>
        </w:tc>
        <w:tc>
          <w:tcPr>
            <w:tcW w:w="5847" w:type="dxa"/>
          </w:tcPr>
          <w:p w14:paraId="7C62F8E4" w14:textId="45B9E2E2" w:rsidR="00830471" w:rsidRPr="009E709C" w:rsidRDefault="00830471" w:rsidP="00830471">
            <w:pPr>
              <w:pStyle w:val="Sarakstarindkopa"/>
              <w:numPr>
                <w:ilvl w:val="0"/>
                <w:numId w:val="19"/>
              </w:numPr>
              <w:rPr>
                <w:rFonts w:asciiTheme="majorBidi" w:hAnsiTheme="majorBidi" w:cstheme="majorBidi"/>
                <w:noProof/>
              </w:rPr>
            </w:pPr>
            <w:r>
              <w:rPr>
                <w:rFonts w:asciiTheme="majorBidi" w:hAnsiTheme="majorBidi" w:cstheme="majorBidi"/>
                <w:noProof/>
              </w:rPr>
              <w:t>Strāvas j</w:t>
            </w:r>
            <w:r w:rsidRPr="009E709C">
              <w:rPr>
                <w:rFonts w:asciiTheme="majorBidi" w:hAnsiTheme="majorBidi" w:cstheme="majorBidi"/>
                <w:noProof/>
              </w:rPr>
              <w:t>auda</w:t>
            </w:r>
            <w:r>
              <w:rPr>
                <w:rFonts w:asciiTheme="majorBidi" w:hAnsiTheme="majorBidi" w:cstheme="majorBidi"/>
                <w:noProof/>
              </w:rPr>
              <w:t xml:space="preserve"> </w:t>
            </w:r>
            <w:r w:rsidR="002152F6">
              <w:rPr>
                <w:rFonts w:asciiTheme="majorBidi" w:hAnsiTheme="majorBidi" w:cstheme="majorBidi"/>
                <w:noProof/>
              </w:rPr>
              <w:t>–</w:t>
            </w:r>
            <w:r>
              <w:rPr>
                <w:rFonts w:asciiTheme="majorBidi" w:hAnsiTheme="majorBidi" w:cstheme="majorBidi"/>
                <w:noProof/>
              </w:rPr>
              <w:t xml:space="preserve"> </w:t>
            </w:r>
            <w:r w:rsidR="002152F6">
              <w:rPr>
                <w:rFonts w:asciiTheme="majorBidi" w:hAnsiTheme="majorBidi" w:cstheme="majorBidi"/>
                <w:noProof/>
                <w:lang w:val="lv-LV"/>
              </w:rPr>
              <w:t xml:space="preserve">ne mazāk </w:t>
            </w:r>
            <w:r w:rsidRPr="009E709C">
              <w:rPr>
                <w:rFonts w:asciiTheme="majorBidi" w:hAnsiTheme="majorBidi" w:cstheme="majorBidi"/>
                <w:noProof/>
              </w:rPr>
              <w:t>7,5 kW;</w:t>
            </w:r>
          </w:p>
          <w:p w14:paraId="7BF3328B" w14:textId="77777777" w:rsidR="00830471" w:rsidRDefault="00830471" w:rsidP="00830471">
            <w:pPr>
              <w:pStyle w:val="Sarakstarindkopa"/>
              <w:numPr>
                <w:ilvl w:val="0"/>
                <w:numId w:val="19"/>
              </w:numPr>
              <w:rPr>
                <w:rFonts w:asciiTheme="majorBidi" w:hAnsiTheme="majorBidi" w:cstheme="majorBidi"/>
                <w:noProof/>
              </w:rPr>
            </w:pPr>
            <w:r w:rsidRPr="009E709C">
              <w:rPr>
                <w:rFonts w:asciiTheme="majorBidi" w:hAnsiTheme="majorBidi" w:cstheme="majorBidi"/>
                <w:noProof/>
              </w:rPr>
              <w:t>Barošana – ar benzīnu;</w:t>
            </w:r>
          </w:p>
          <w:p w14:paraId="3BE6F81B" w14:textId="77777777" w:rsidR="00830471" w:rsidRDefault="00830471" w:rsidP="00830471">
            <w:pPr>
              <w:pStyle w:val="Sarakstarindkopa"/>
              <w:numPr>
                <w:ilvl w:val="0"/>
                <w:numId w:val="19"/>
              </w:numPr>
              <w:rPr>
                <w:rFonts w:asciiTheme="majorBidi" w:hAnsiTheme="majorBidi" w:cstheme="majorBidi"/>
                <w:noProof/>
              </w:rPr>
            </w:pPr>
            <w:r>
              <w:rPr>
                <w:rFonts w:asciiTheme="majorBidi" w:hAnsiTheme="majorBidi" w:cstheme="majorBidi"/>
                <w:noProof/>
              </w:rPr>
              <w:t>Vienfāzes pieslēgums;</w:t>
            </w:r>
          </w:p>
          <w:p w14:paraId="26C8F628" w14:textId="77777777" w:rsidR="00830471" w:rsidRDefault="00830471" w:rsidP="00830471">
            <w:pPr>
              <w:pStyle w:val="Sarakstarindkopa"/>
              <w:numPr>
                <w:ilvl w:val="0"/>
                <w:numId w:val="19"/>
              </w:numPr>
              <w:rPr>
                <w:rFonts w:asciiTheme="majorBidi" w:hAnsiTheme="majorBidi" w:cstheme="majorBidi"/>
                <w:noProof/>
              </w:rPr>
            </w:pPr>
            <w:r>
              <w:rPr>
                <w:rFonts w:asciiTheme="majorBidi" w:hAnsiTheme="majorBidi" w:cstheme="majorBidi"/>
                <w:noProof/>
              </w:rPr>
              <w:t>Trīsfāžu pieslēgums;</w:t>
            </w:r>
          </w:p>
          <w:p w14:paraId="069827EA" w14:textId="77777777" w:rsidR="00830471" w:rsidRPr="009E709C" w:rsidRDefault="00830471" w:rsidP="00830471">
            <w:pPr>
              <w:pStyle w:val="Sarakstarindkopa"/>
              <w:numPr>
                <w:ilvl w:val="0"/>
                <w:numId w:val="19"/>
              </w:numPr>
              <w:rPr>
                <w:rFonts w:asciiTheme="majorBidi" w:hAnsiTheme="majorBidi" w:cstheme="majorBidi"/>
                <w:noProof/>
              </w:rPr>
            </w:pPr>
            <w:r>
              <w:rPr>
                <w:rFonts w:asciiTheme="majorBidi" w:hAnsiTheme="majorBidi" w:cstheme="majorBidi"/>
                <w:noProof/>
              </w:rPr>
              <w:t>AVR (automātiskais sprieguma regulators);</w:t>
            </w:r>
          </w:p>
          <w:p w14:paraId="163FE525" w14:textId="02D70B07" w:rsidR="00830471" w:rsidRDefault="00830471" w:rsidP="00830471">
            <w:pPr>
              <w:pStyle w:val="Sarakstarindkopa"/>
              <w:numPr>
                <w:ilvl w:val="0"/>
                <w:numId w:val="19"/>
              </w:numPr>
              <w:rPr>
                <w:rFonts w:asciiTheme="majorBidi" w:hAnsiTheme="majorBidi" w:cstheme="majorBidi"/>
                <w:noProof/>
              </w:rPr>
            </w:pPr>
            <w:r w:rsidRPr="009E709C">
              <w:rPr>
                <w:rFonts w:asciiTheme="majorBidi" w:hAnsiTheme="majorBidi" w:cstheme="majorBidi"/>
                <w:noProof/>
              </w:rPr>
              <w:t>Spriegums</w:t>
            </w:r>
            <w:r w:rsidR="00CC174D">
              <w:rPr>
                <w:rFonts w:asciiTheme="majorBidi" w:hAnsiTheme="majorBidi" w:cstheme="majorBidi"/>
                <w:noProof/>
              </w:rPr>
              <w:t xml:space="preserve"> – 2</w:t>
            </w:r>
            <w:r w:rsidR="00CC174D">
              <w:rPr>
                <w:rFonts w:asciiTheme="majorBidi" w:hAnsiTheme="majorBidi" w:cstheme="majorBidi"/>
                <w:noProof/>
                <w:lang w:val="lv-LV"/>
              </w:rPr>
              <w:t>2</w:t>
            </w:r>
            <w:r>
              <w:rPr>
                <w:rFonts w:asciiTheme="majorBidi" w:hAnsiTheme="majorBidi" w:cstheme="majorBidi"/>
                <w:noProof/>
              </w:rPr>
              <w:t>0</w:t>
            </w:r>
            <w:r w:rsidR="00CC174D">
              <w:rPr>
                <w:rFonts w:asciiTheme="majorBidi" w:hAnsiTheme="majorBidi" w:cstheme="majorBidi"/>
                <w:noProof/>
                <w:lang w:val="lv-LV"/>
              </w:rPr>
              <w:t xml:space="preserve"> - 400</w:t>
            </w:r>
            <w:r>
              <w:rPr>
                <w:rFonts w:asciiTheme="majorBidi" w:hAnsiTheme="majorBidi" w:cstheme="majorBidi"/>
                <w:noProof/>
              </w:rPr>
              <w:t xml:space="preserve"> V;</w:t>
            </w:r>
          </w:p>
          <w:p w14:paraId="2C468B91" w14:textId="77777777" w:rsidR="00830471" w:rsidRDefault="00830471" w:rsidP="00830471">
            <w:pPr>
              <w:pStyle w:val="Sarakstarindkopa"/>
              <w:numPr>
                <w:ilvl w:val="0"/>
                <w:numId w:val="19"/>
              </w:numPr>
              <w:rPr>
                <w:rFonts w:asciiTheme="majorBidi" w:hAnsiTheme="majorBidi" w:cstheme="majorBidi"/>
                <w:noProof/>
              </w:rPr>
            </w:pPr>
            <w:r>
              <w:rPr>
                <w:rFonts w:asciiTheme="majorBidi" w:hAnsiTheme="majorBidi" w:cstheme="majorBidi"/>
                <w:noProof/>
              </w:rPr>
              <w:t>Sprieguma mērītājs;</w:t>
            </w:r>
          </w:p>
          <w:p w14:paraId="29650C53" w14:textId="47CCA79D" w:rsidR="00830471" w:rsidRPr="009E709C" w:rsidRDefault="00830471" w:rsidP="00830471">
            <w:pPr>
              <w:pStyle w:val="Sarakstarindkopa"/>
              <w:numPr>
                <w:ilvl w:val="0"/>
                <w:numId w:val="19"/>
              </w:numPr>
              <w:rPr>
                <w:rFonts w:asciiTheme="majorBidi" w:hAnsiTheme="majorBidi" w:cstheme="majorBidi"/>
                <w:noProof/>
              </w:rPr>
            </w:pPr>
            <w:r>
              <w:rPr>
                <w:rFonts w:asciiTheme="majorBidi" w:hAnsiTheme="majorBidi" w:cstheme="majorBidi"/>
                <w:noProof/>
              </w:rPr>
              <w:t>Darbība (pie nepārtraukta darbības laika) – no 5h.</w:t>
            </w:r>
          </w:p>
        </w:tc>
        <w:tc>
          <w:tcPr>
            <w:tcW w:w="4501" w:type="dxa"/>
          </w:tcPr>
          <w:p w14:paraId="24968D0B" w14:textId="77777777" w:rsidR="00830471" w:rsidRPr="009E709C" w:rsidRDefault="00830471" w:rsidP="00F20A25">
            <w:pPr>
              <w:jc w:val="center"/>
              <w:rPr>
                <w:rFonts w:asciiTheme="majorBidi" w:hAnsiTheme="majorBidi" w:cstheme="majorBidi"/>
                <w:b/>
                <w:bCs/>
                <w:sz w:val="24"/>
                <w:szCs w:val="24"/>
              </w:rPr>
            </w:pPr>
          </w:p>
        </w:tc>
      </w:tr>
      <w:tr w:rsidR="00830471" w:rsidRPr="009E709C" w14:paraId="3F73AF68" w14:textId="77777777" w:rsidTr="0084747A">
        <w:tc>
          <w:tcPr>
            <w:tcW w:w="703" w:type="dxa"/>
          </w:tcPr>
          <w:p w14:paraId="2593A9B7" w14:textId="2903F167" w:rsidR="00830471" w:rsidRDefault="0067103F" w:rsidP="00F20A25">
            <w:pPr>
              <w:jc w:val="center"/>
              <w:rPr>
                <w:rFonts w:asciiTheme="majorBidi" w:hAnsiTheme="majorBidi" w:cstheme="majorBidi"/>
                <w:b/>
                <w:bCs/>
                <w:sz w:val="24"/>
                <w:szCs w:val="24"/>
              </w:rPr>
            </w:pPr>
            <w:r>
              <w:rPr>
                <w:rFonts w:asciiTheme="majorBidi" w:hAnsiTheme="majorBidi" w:cstheme="majorBidi"/>
                <w:b/>
                <w:bCs/>
                <w:sz w:val="24"/>
                <w:szCs w:val="24"/>
              </w:rPr>
              <w:t>5</w:t>
            </w:r>
            <w:r w:rsidR="00830471">
              <w:rPr>
                <w:rFonts w:asciiTheme="majorBidi" w:hAnsiTheme="majorBidi" w:cstheme="majorBidi"/>
                <w:b/>
                <w:bCs/>
                <w:sz w:val="24"/>
                <w:szCs w:val="24"/>
              </w:rPr>
              <w:t>.</w:t>
            </w:r>
          </w:p>
        </w:tc>
        <w:tc>
          <w:tcPr>
            <w:tcW w:w="2411" w:type="dxa"/>
          </w:tcPr>
          <w:p w14:paraId="2CE2960B" w14:textId="77777777" w:rsidR="00830471" w:rsidRPr="009E709C" w:rsidRDefault="00830471" w:rsidP="00F20A25">
            <w:pPr>
              <w:jc w:val="center"/>
              <w:rPr>
                <w:rFonts w:asciiTheme="majorBidi" w:hAnsiTheme="majorBidi" w:cstheme="majorBidi"/>
                <w:b/>
                <w:bCs/>
                <w:sz w:val="24"/>
                <w:szCs w:val="24"/>
              </w:rPr>
            </w:pPr>
            <w:r w:rsidRPr="009E709C">
              <w:rPr>
                <w:rFonts w:asciiTheme="majorBidi" w:hAnsiTheme="majorBidi" w:cstheme="majorBidi"/>
                <w:b/>
                <w:bCs/>
                <w:sz w:val="24"/>
                <w:szCs w:val="24"/>
              </w:rPr>
              <w:t>Funkcijas</w:t>
            </w:r>
          </w:p>
        </w:tc>
        <w:tc>
          <w:tcPr>
            <w:tcW w:w="5847" w:type="dxa"/>
          </w:tcPr>
          <w:p w14:paraId="0BA2DF31" w14:textId="77777777" w:rsidR="00830471" w:rsidRDefault="00830471" w:rsidP="00830471">
            <w:pPr>
              <w:pStyle w:val="Sarakstarindkopa"/>
              <w:numPr>
                <w:ilvl w:val="0"/>
                <w:numId w:val="20"/>
              </w:numPr>
              <w:rPr>
                <w:rFonts w:asciiTheme="majorBidi" w:hAnsiTheme="majorBidi" w:cstheme="majorBidi"/>
                <w:noProof/>
              </w:rPr>
            </w:pPr>
            <w:r w:rsidRPr="009E709C">
              <w:rPr>
                <w:rFonts w:asciiTheme="majorBidi" w:hAnsiTheme="majorBidi" w:cstheme="majorBidi"/>
                <w:noProof/>
              </w:rPr>
              <w:t>Pārnēsājams</w:t>
            </w:r>
            <w:r>
              <w:rPr>
                <w:rFonts w:asciiTheme="majorBidi" w:hAnsiTheme="majorBidi" w:cstheme="majorBidi"/>
                <w:noProof/>
              </w:rPr>
              <w:t>;</w:t>
            </w:r>
          </w:p>
          <w:p w14:paraId="02592150" w14:textId="14D6B464" w:rsidR="00830471" w:rsidRDefault="00830471" w:rsidP="00830471">
            <w:pPr>
              <w:pStyle w:val="Sarakstarindkopa"/>
              <w:numPr>
                <w:ilvl w:val="0"/>
                <w:numId w:val="20"/>
              </w:numPr>
              <w:rPr>
                <w:rFonts w:asciiTheme="majorBidi" w:hAnsiTheme="majorBidi" w:cstheme="majorBidi"/>
                <w:noProof/>
              </w:rPr>
            </w:pPr>
            <w:r>
              <w:rPr>
                <w:rFonts w:asciiTheme="majorBidi" w:hAnsiTheme="majorBidi" w:cstheme="majorBidi"/>
                <w:noProof/>
              </w:rPr>
              <w:t>Elektriski iedarbināms (starteris,</w:t>
            </w:r>
            <w:r w:rsidR="00902F69">
              <w:rPr>
                <w:rFonts w:asciiTheme="majorBidi" w:hAnsiTheme="majorBidi" w:cstheme="majorBidi"/>
                <w:noProof/>
                <w:lang w:val="lv-LV"/>
              </w:rPr>
              <w:t xml:space="preserve"> </w:t>
            </w:r>
            <w:r>
              <w:rPr>
                <w:rFonts w:asciiTheme="majorBidi" w:hAnsiTheme="majorBidi" w:cstheme="majorBidi"/>
                <w:noProof/>
              </w:rPr>
              <w:t>akumulators);</w:t>
            </w:r>
          </w:p>
          <w:p w14:paraId="305FAA9E" w14:textId="77777777" w:rsidR="00830471" w:rsidRDefault="00830471" w:rsidP="00830471">
            <w:pPr>
              <w:pStyle w:val="Sarakstarindkopa"/>
              <w:numPr>
                <w:ilvl w:val="0"/>
                <w:numId w:val="20"/>
              </w:numPr>
              <w:rPr>
                <w:rFonts w:asciiTheme="majorBidi" w:hAnsiTheme="majorBidi" w:cstheme="majorBidi"/>
                <w:noProof/>
              </w:rPr>
            </w:pPr>
            <w:r>
              <w:rPr>
                <w:rFonts w:asciiTheme="majorBidi" w:hAnsiTheme="majorBidi" w:cstheme="majorBidi"/>
                <w:noProof/>
              </w:rPr>
              <w:t>ATS kontaktdakša;</w:t>
            </w:r>
          </w:p>
          <w:p w14:paraId="61213DD9" w14:textId="77777777" w:rsidR="00830471" w:rsidRDefault="00830471" w:rsidP="00830471">
            <w:pPr>
              <w:pStyle w:val="Sarakstarindkopa"/>
              <w:numPr>
                <w:ilvl w:val="0"/>
                <w:numId w:val="20"/>
              </w:numPr>
              <w:rPr>
                <w:rFonts w:asciiTheme="majorBidi" w:hAnsiTheme="majorBidi" w:cstheme="majorBidi"/>
                <w:noProof/>
              </w:rPr>
            </w:pPr>
            <w:r>
              <w:rPr>
                <w:rFonts w:asciiTheme="majorBidi" w:hAnsiTheme="majorBidi" w:cstheme="majorBidi"/>
                <w:noProof/>
              </w:rPr>
              <w:lastRenderedPageBreak/>
              <w:t>Aizsardzība pret pārslodzi;</w:t>
            </w:r>
          </w:p>
          <w:p w14:paraId="534EA57E" w14:textId="2FBCA4C7" w:rsidR="00830471" w:rsidRPr="009E709C" w:rsidRDefault="00154E15" w:rsidP="00830471">
            <w:pPr>
              <w:pStyle w:val="Sarakstarindkopa"/>
              <w:numPr>
                <w:ilvl w:val="0"/>
                <w:numId w:val="20"/>
              </w:numPr>
              <w:rPr>
                <w:rFonts w:asciiTheme="majorBidi" w:hAnsiTheme="majorBidi" w:cstheme="majorBidi"/>
                <w:noProof/>
              </w:rPr>
            </w:pPr>
            <w:r>
              <w:rPr>
                <w:rFonts w:asciiTheme="majorBidi" w:hAnsiTheme="majorBidi" w:cstheme="majorBidi"/>
                <w:noProof/>
              </w:rPr>
              <w:t>Eļ</w:t>
            </w:r>
            <w:r>
              <w:rPr>
                <w:rFonts w:asciiTheme="majorBidi" w:hAnsiTheme="majorBidi" w:cstheme="majorBidi"/>
                <w:noProof/>
                <w:lang w:val="lv-LV"/>
              </w:rPr>
              <w:t>ļ</w:t>
            </w:r>
            <w:r w:rsidR="00830471">
              <w:rPr>
                <w:rFonts w:asciiTheme="majorBidi" w:hAnsiTheme="majorBidi" w:cstheme="majorBidi"/>
                <w:noProof/>
              </w:rPr>
              <w:t>as līmeņa aizsardzība.</w:t>
            </w:r>
          </w:p>
        </w:tc>
        <w:tc>
          <w:tcPr>
            <w:tcW w:w="4501" w:type="dxa"/>
          </w:tcPr>
          <w:p w14:paraId="0B2FAFB0" w14:textId="77777777" w:rsidR="00830471" w:rsidRPr="009E709C" w:rsidRDefault="00830471" w:rsidP="00F20A25">
            <w:pPr>
              <w:jc w:val="center"/>
              <w:rPr>
                <w:rFonts w:asciiTheme="majorBidi" w:hAnsiTheme="majorBidi" w:cstheme="majorBidi"/>
                <w:b/>
                <w:bCs/>
                <w:sz w:val="24"/>
                <w:szCs w:val="24"/>
              </w:rPr>
            </w:pPr>
          </w:p>
        </w:tc>
      </w:tr>
      <w:tr w:rsidR="00830471" w:rsidRPr="009E709C" w14:paraId="74207B21" w14:textId="77777777" w:rsidTr="0084747A">
        <w:tc>
          <w:tcPr>
            <w:tcW w:w="703" w:type="dxa"/>
          </w:tcPr>
          <w:p w14:paraId="541CF2A9" w14:textId="10A63144" w:rsidR="00830471" w:rsidRDefault="0067103F" w:rsidP="00F20A25">
            <w:pPr>
              <w:jc w:val="center"/>
              <w:rPr>
                <w:rFonts w:asciiTheme="majorBidi" w:hAnsiTheme="majorBidi" w:cstheme="majorBidi"/>
                <w:b/>
                <w:bCs/>
                <w:sz w:val="24"/>
                <w:szCs w:val="24"/>
              </w:rPr>
            </w:pPr>
            <w:r>
              <w:rPr>
                <w:rFonts w:asciiTheme="majorBidi" w:hAnsiTheme="majorBidi" w:cstheme="majorBidi"/>
                <w:b/>
                <w:bCs/>
                <w:sz w:val="24"/>
                <w:szCs w:val="24"/>
              </w:rPr>
              <w:t>6</w:t>
            </w:r>
            <w:r w:rsidR="00830471">
              <w:rPr>
                <w:rFonts w:asciiTheme="majorBidi" w:hAnsiTheme="majorBidi" w:cstheme="majorBidi"/>
                <w:b/>
                <w:bCs/>
                <w:sz w:val="24"/>
                <w:szCs w:val="24"/>
              </w:rPr>
              <w:t>.</w:t>
            </w:r>
          </w:p>
        </w:tc>
        <w:tc>
          <w:tcPr>
            <w:tcW w:w="2411" w:type="dxa"/>
          </w:tcPr>
          <w:p w14:paraId="75961AFA" w14:textId="77777777" w:rsidR="00830471" w:rsidRPr="009E709C" w:rsidRDefault="00830471" w:rsidP="00F20A25">
            <w:pPr>
              <w:jc w:val="center"/>
              <w:rPr>
                <w:rFonts w:asciiTheme="majorBidi" w:hAnsiTheme="majorBidi" w:cstheme="majorBidi"/>
                <w:b/>
                <w:bCs/>
                <w:sz w:val="24"/>
                <w:szCs w:val="24"/>
              </w:rPr>
            </w:pPr>
            <w:r w:rsidRPr="009E709C">
              <w:rPr>
                <w:rFonts w:asciiTheme="majorBidi" w:hAnsiTheme="majorBidi" w:cstheme="majorBidi"/>
                <w:b/>
                <w:bCs/>
                <w:sz w:val="24"/>
                <w:szCs w:val="24"/>
              </w:rPr>
              <w:t>Komplektācija</w:t>
            </w:r>
          </w:p>
        </w:tc>
        <w:tc>
          <w:tcPr>
            <w:tcW w:w="5847" w:type="dxa"/>
          </w:tcPr>
          <w:p w14:paraId="50AFF1C5" w14:textId="257B6742" w:rsidR="00D14174" w:rsidRDefault="00830471" w:rsidP="00E462B2">
            <w:pPr>
              <w:pStyle w:val="Sarakstarindkopa"/>
              <w:numPr>
                <w:ilvl w:val="0"/>
                <w:numId w:val="21"/>
              </w:numPr>
              <w:jc w:val="both"/>
              <w:rPr>
                <w:rFonts w:asciiTheme="majorBidi" w:hAnsiTheme="majorBidi" w:cstheme="majorBidi"/>
                <w:noProof/>
              </w:rPr>
            </w:pPr>
            <w:r w:rsidRPr="00D14174">
              <w:rPr>
                <w:rFonts w:asciiTheme="majorBidi" w:hAnsiTheme="majorBidi" w:cstheme="majorBidi"/>
                <w:noProof/>
              </w:rPr>
              <w:t>5 gab.</w:t>
            </w:r>
            <w:r w:rsidR="00D14174">
              <w:rPr>
                <w:rFonts w:asciiTheme="majorBidi" w:hAnsiTheme="majorBidi" w:cstheme="majorBidi"/>
                <w:noProof/>
                <w:lang w:val="lv-LV"/>
              </w:rPr>
              <w:t xml:space="preserve"> - </w:t>
            </w:r>
            <w:r w:rsidRPr="00D14174">
              <w:rPr>
                <w:rFonts w:asciiTheme="majorBidi" w:hAnsiTheme="majorBidi" w:cstheme="majorBidi"/>
                <w:noProof/>
              </w:rPr>
              <w:t xml:space="preserve"> 20 litru metāla degvielas uzglabāšanas kannas</w:t>
            </w:r>
            <w:r w:rsidR="00902F69">
              <w:rPr>
                <w:rFonts w:asciiTheme="majorBidi" w:hAnsiTheme="majorBidi" w:cstheme="majorBidi"/>
                <w:noProof/>
                <w:lang w:val="lv-LV"/>
              </w:rPr>
              <w:t>;</w:t>
            </w:r>
          </w:p>
          <w:p w14:paraId="4A396FC7" w14:textId="0C203D40" w:rsidR="00D14174" w:rsidRPr="0084747A" w:rsidRDefault="0084747A" w:rsidP="00E462B2">
            <w:pPr>
              <w:pStyle w:val="Sarakstarindkopa"/>
              <w:numPr>
                <w:ilvl w:val="0"/>
                <w:numId w:val="21"/>
              </w:numPr>
              <w:jc w:val="both"/>
              <w:rPr>
                <w:rFonts w:asciiTheme="majorBidi" w:hAnsiTheme="majorBidi" w:cstheme="majorBidi"/>
                <w:noProof/>
              </w:rPr>
            </w:pPr>
            <w:r>
              <w:rPr>
                <w:rFonts w:asciiTheme="majorBidi" w:hAnsiTheme="majorBidi" w:cstheme="majorBidi"/>
                <w:noProof/>
                <w:lang w:val="lv-LV"/>
              </w:rPr>
              <w:t xml:space="preserve">30 m - </w:t>
            </w:r>
            <w:r>
              <w:t>5x4 mm</w:t>
            </w:r>
            <w:r w:rsidRPr="00E462B2">
              <w:rPr>
                <w:vertAlign w:val="superscript"/>
              </w:rPr>
              <w:t>2</w:t>
            </w:r>
            <w:r w:rsidR="00E462B2">
              <w:t xml:space="preserve"> lokanais gumijas āra kabelis</w:t>
            </w:r>
            <w:r>
              <w:t xml:space="preserve"> ar vara dzīslām, izturīgs pret vērpi, aukstuma un siltuma noturīgs, eļļas noturīgs komplektā ar 32 A  konta</w:t>
            </w:r>
            <w:r w:rsidR="00E462B2">
              <w:t>ktdakšu un 32 A kontaktligzdu (</w:t>
            </w:r>
            <w:r>
              <w:t xml:space="preserve">vēlams trīsvietīgu </w:t>
            </w:r>
            <w:r w:rsidR="00E462B2">
              <w:t xml:space="preserve">kontaktligzdu) ar vismaz IP 44 </w:t>
            </w:r>
            <w:proofErr w:type="gramStart"/>
            <w:r w:rsidR="00E462B2">
              <w:rPr>
                <w:lang w:val="lv-LV"/>
              </w:rPr>
              <w:t>(</w:t>
            </w:r>
            <w:proofErr w:type="gramEnd"/>
            <w:r>
              <w:t>vēlams IP 66)  aizsardzību</w:t>
            </w:r>
            <w:r w:rsidR="00902F69">
              <w:rPr>
                <w:lang w:val="lv-LV"/>
              </w:rPr>
              <w:t>;</w:t>
            </w:r>
          </w:p>
          <w:p w14:paraId="0358C585" w14:textId="1CFE705C" w:rsidR="00830471" w:rsidRPr="0084747A" w:rsidRDefault="0084747A" w:rsidP="00E462B2">
            <w:pPr>
              <w:pStyle w:val="Sarakstarindkopa"/>
              <w:numPr>
                <w:ilvl w:val="0"/>
                <w:numId w:val="21"/>
              </w:numPr>
              <w:jc w:val="both"/>
              <w:rPr>
                <w:rFonts w:asciiTheme="majorBidi" w:hAnsiTheme="majorBidi" w:cstheme="majorBidi"/>
                <w:noProof/>
              </w:rPr>
            </w:pPr>
            <w:r>
              <w:rPr>
                <w:lang w:val="lv-LV"/>
              </w:rPr>
              <w:t xml:space="preserve">20 m - </w:t>
            </w:r>
            <w:r>
              <w:t>3x2,5 mm</w:t>
            </w:r>
            <w:r w:rsidRPr="00E462B2">
              <w:rPr>
                <w:vertAlign w:val="superscript"/>
              </w:rPr>
              <w:t>2</w:t>
            </w:r>
            <w:r w:rsidR="00E462B2">
              <w:t xml:space="preserve"> lokanais gumijas kabelis</w:t>
            </w:r>
            <w:r>
              <w:t xml:space="preserve"> ar vara dzīslām, izturīgs pret vērpi, aukstuma un s</w:t>
            </w:r>
            <w:r w:rsidR="00E462B2">
              <w:t>iltuma noturīgs, eļļas noturīgs</w:t>
            </w:r>
            <w:r w:rsidR="00E462B2">
              <w:rPr>
                <w:lang w:val="lv-LV"/>
              </w:rPr>
              <w:t xml:space="preserve">, </w:t>
            </w:r>
            <w:r>
              <w:t xml:space="preserve">komplektā 16 A kontaktdakšu un 16 A kontaktligzdu </w:t>
            </w:r>
            <w:r w:rsidR="00E462B2">
              <w:rPr>
                <w:lang w:val="lv-LV"/>
              </w:rPr>
              <w:t>(</w:t>
            </w:r>
            <w:r>
              <w:t>vēlams trīsvietīgu</w:t>
            </w:r>
            <w:proofErr w:type="gramStart"/>
            <w:r>
              <w:t> </w:t>
            </w:r>
            <w:r w:rsidR="00E462B2">
              <w:rPr>
                <w:lang w:val="lv-LV"/>
              </w:rPr>
              <w:t>)</w:t>
            </w:r>
            <w:proofErr w:type="gramEnd"/>
            <w:r>
              <w:t xml:space="preserve"> ar aizsardzības klasi vismaz IP 44</w:t>
            </w:r>
            <w:r w:rsidR="00E462B2">
              <w:rPr>
                <w:lang w:val="lv-LV"/>
              </w:rPr>
              <w:t xml:space="preserve"> </w:t>
            </w:r>
            <w:r w:rsidR="00E462B2">
              <w:t xml:space="preserve">( </w:t>
            </w:r>
            <w:r>
              <w:t>vēlams IP 66 )</w:t>
            </w:r>
            <w:r>
              <w:rPr>
                <w:lang w:val="lv-LV"/>
              </w:rPr>
              <w:t xml:space="preserve"> aizsardzību.</w:t>
            </w:r>
          </w:p>
        </w:tc>
        <w:tc>
          <w:tcPr>
            <w:tcW w:w="4501" w:type="dxa"/>
          </w:tcPr>
          <w:p w14:paraId="7F9E39E8" w14:textId="77777777" w:rsidR="00830471" w:rsidRPr="009E709C" w:rsidRDefault="00830471" w:rsidP="00F20A25">
            <w:pPr>
              <w:jc w:val="center"/>
              <w:rPr>
                <w:rFonts w:asciiTheme="majorBidi" w:hAnsiTheme="majorBidi" w:cstheme="majorBidi"/>
                <w:b/>
                <w:bCs/>
                <w:sz w:val="24"/>
                <w:szCs w:val="24"/>
              </w:rPr>
            </w:pPr>
          </w:p>
        </w:tc>
      </w:tr>
      <w:tr w:rsidR="00372431" w:rsidRPr="009E709C" w14:paraId="208F6651" w14:textId="77777777" w:rsidTr="0084747A">
        <w:tc>
          <w:tcPr>
            <w:tcW w:w="703" w:type="dxa"/>
          </w:tcPr>
          <w:p w14:paraId="60C3CD16" w14:textId="2F473C75" w:rsidR="00372431" w:rsidRDefault="0067103F" w:rsidP="00F20A25">
            <w:pPr>
              <w:jc w:val="center"/>
              <w:rPr>
                <w:rFonts w:asciiTheme="majorBidi" w:hAnsiTheme="majorBidi" w:cstheme="majorBidi"/>
                <w:b/>
                <w:bCs/>
                <w:sz w:val="24"/>
                <w:szCs w:val="24"/>
              </w:rPr>
            </w:pPr>
            <w:r>
              <w:rPr>
                <w:rFonts w:asciiTheme="majorBidi" w:hAnsiTheme="majorBidi" w:cstheme="majorBidi"/>
                <w:b/>
                <w:bCs/>
                <w:sz w:val="24"/>
                <w:szCs w:val="24"/>
              </w:rPr>
              <w:t>7</w:t>
            </w:r>
            <w:r w:rsidR="00372431">
              <w:rPr>
                <w:rFonts w:asciiTheme="majorBidi" w:hAnsiTheme="majorBidi" w:cstheme="majorBidi"/>
                <w:b/>
                <w:bCs/>
                <w:sz w:val="24"/>
                <w:szCs w:val="24"/>
              </w:rPr>
              <w:t>.</w:t>
            </w:r>
          </w:p>
        </w:tc>
        <w:tc>
          <w:tcPr>
            <w:tcW w:w="2411" w:type="dxa"/>
          </w:tcPr>
          <w:p w14:paraId="529FADD1" w14:textId="51205DF8" w:rsidR="00372431" w:rsidRPr="009E709C" w:rsidRDefault="00372431" w:rsidP="00F20A25">
            <w:pPr>
              <w:jc w:val="center"/>
              <w:rPr>
                <w:rFonts w:asciiTheme="majorBidi" w:hAnsiTheme="majorBidi" w:cstheme="majorBidi"/>
                <w:b/>
                <w:bCs/>
                <w:sz w:val="24"/>
                <w:szCs w:val="24"/>
              </w:rPr>
            </w:pPr>
            <w:r>
              <w:rPr>
                <w:rFonts w:asciiTheme="majorBidi" w:hAnsiTheme="majorBidi" w:cstheme="majorBidi"/>
                <w:b/>
                <w:bCs/>
                <w:sz w:val="24"/>
                <w:szCs w:val="24"/>
              </w:rPr>
              <w:t>Garantijas prasības</w:t>
            </w:r>
          </w:p>
        </w:tc>
        <w:tc>
          <w:tcPr>
            <w:tcW w:w="5847" w:type="dxa"/>
          </w:tcPr>
          <w:p w14:paraId="52DC092F" w14:textId="2324BE01" w:rsidR="00372431" w:rsidRPr="0067103F" w:rsidRDefault="00372431" w:rsidP="0067103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Piegādātājs nodrošina preces garantiju 24 (divdesmit četrus) mēnešus no pieņemšanas-nodošanas akta parakstīšanas dienas</w:t>
            </w:r>
          </w:p>
        </w:tc>
        <w:tc>
          <w:tcPr>
            <w:tcW w:w="4501" w:type="dxa"/>
          </w:tcPr>
          <w:p w14:paraId="5E593D3E" w14:textId="77777777" w:rsidR="00372431" w:rsidRPr="009E709C" w:rsidRDefault="00372431" w:rsidP="00F20A25">
            <w:pPr>
              <w:jc w:val="center"/>
              <w:rPr>
                <w:rFonts w:asciiTheme="majorBidi" w:hAnsiTheme="majorBidi" w:cstheme="majorBidi"/>
                <w:b/>
                <w:bCs/>
                <w:sz w:val="24"/>
                <w:szCs w:val="24"/>
              </w:rPr>
            </w:pPr>
          </w:p>
        </w:tc>
      </w:tr>
    </w:tbl>
    <w:p w14:paraId="0EF61255" w14:textId="77777777" w:rsidR="002152F6" w:rsidRDefault="002152F6" w:rsidP="002152F6">
      <w:pPr>
        <w:ind w:left="426"/>
        <w:jc w:val="both"/>
        <w:rPr>
          <w:i/>
          <w:iCs/>
        </w:rPr>
      </w:pPr>
    </w:p>
    <w:p w14:paraId="01FFCAAB" w14:textId="068FBC47" w:rsidR="002152F6" w:rsidRPr="002152F6" w:rsidRDefault="00FD6F4A" w:rsidP="002152F6">
      <w:pPr>
        <w:jc w:val="both"/>
        <w:rPr>
          <w:rFonts w:ascii="Times New Roman" w:hAnsi="Times New Roman" w:cs="Times New Roman"/>
          <w:i/>
          <w:iCs/>
          <w:sz w:val="24"/>
          <w:szCs w:val="24"/>
        </w:rPr>
      </w:pPr>
      <w:r>
        <w:rPr>
          <w:rFonts w:ascii="Times New Roman" w:hAnsi="Times New Roman" w:cs="Times New Roman"/>
          <w:i/>
          <w:iCs/>
          <w:sz w:val="24"/>
          <w:szCs w:val="24"/>
        </w:rPr>
        <w:t>*Ja Pasūtītāja Tehniskajā specifikācijā</w:t>
      </w:r>
      <w:r w:rsidR="002152F6" w:rsidRPr="002152F6">
        <w:rPr>
          <w:rFonts w:ascii="Times New Roman" w:hAnsi="Times New Roman" w:cs="Times New Roman"/>
          <w:i/>
          <w:iCs/>
          <w:sz w:val="24"/>
          <w:szCs w:val="24"/>
        </w:rPr>
        <w:t xml:space="preserve"> norādīts konkrēts preču vai standarta nosaukums vai kāda cita norāde uz specifisku preču izcelsmi, īpašu procesu, zīmolu, veidu un/vai materiālu, Pretendents var piedāvāt ekvivalentas preces vai atbilstību ekvivalentiem standartiem, kas atbilst Tehniskās specifikācijas prasībām un parametriem un nodrošina Tehniskajā specifikācijā prasīto darbību un funkcionalitāti. Pretendentam ir jāpierāda piedāvātās ekvivalenta preces atbilstību iepirkuma priekšmeta tehniskajām prasībām.</w:t>
      </w:r>
    </w:p>
    <w:p w14:paraId="633F6CB6" w14:textId="77777777" w:rsidR="003A4FD1" w:rsidRPr="009104EA" w:rsidRDefault="003A4FD1" w:rsidP="003A4FD1">
      <w:pPr>
        <w:spacing w:after="120" w:line="240" w:lineRule="auto"/>
        <w:jc w:val="center"/>
        <w:rPr>
          <w:rFonts w:ascii="Times New Roman" w:eastAsia="Times New Roman" w:hAnsi="Times New Roman" w:cs="Times New Roman"/>
          <w:b/>
          <w:sz w:val="24"/>
          <w:szCs w:val="24"/>
        </w:rPr>
      </w:pPr>
    </w:p>
    <w:bookmarkEnd w:id="0"/>
    <w:p w14:paraId="1EB680D0" w14:textId="77777777" w:rsidR="008C73F2"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Sect="008C73F2">
          <w:pgSz w:w="16838" w:h="11906" w:orient="landscape" w:code="9"/>
          <w:pgMar w:top="1702" w:right="1134" w:bottom="851" w:left="1418" w:header="850" w:footer="113" w:gutter="0"/>
          <w:cols w:space="720"/>
          <w:titlePg/>
          <w:docGrid w:linePitch="360"/>
        </w:sectPr>
      </w:pPr>
    </w:p>
    <w:p w14:paraId="5CE66F21" w14:textId="022D4B83" w:rsidR="001B230B" w:rsidRPr="0024477E" w:rsidRDefault="001B230B" w:rsidP="001B230B">
      <w:pPr>
        <w:spacing w:after="120" w:line="240" w:lineRule="auto"/>
        <w:jc w:val="right"/>
        <w:rPr>
          <w:rFonts w:ascii="Times New Roman" w:eastAsia="Times New Roman" w:hAnsi="Times New Roman" w:cs="Times New Roman"/>
          <w:b/>
          <w:sz w:val="24"/>
          <w:szCs w:val="24"/>
          <w:lang w:eastAsia="zh-CN"/>
        </w:rPr>
      </w:pPr>
      <w:r w:rsidRPr="0024477E">
        <w:rPr>
          <w:rFonts w:ascii="Times New Roman" w:eastAsia="Times New Roman" w:hAnsi="Times New Roman" w:cs="Times New Roman"/>
          <w:b/>
          <w:sz w:val="24"/>
          <w:szCs w:val="24"/>
          <w:lang w:eastAsia="zh-CN"/>
        </w:rPr>
        <w:lastRenderedPageBreak/>
        <w:t>2.pielikums</w:t>
      </w:r>
    </w:p>
    <w:p w14:paraId="0F422340" w14:textId="7F97219D" w:rsidR="001B230B" w:rsidRPr="0024477E" w:rsidRDefault="001B230B" w:rsidP="001B230B">
      <w:pPr>
        <w:spacing w:after="120" w:line="240" w:lineRule="auto"/>
        <w:jc w:val="center"/>
        <w:rPr>
          <w:rFonts w:ascii="Times New Roman" w:eastAsia="Calibri" w:hAnsi="Times New Roman" w:cs="Times New Roman"/>
          <w:b/>
          <w:bCs/>
          <w:sz w:val="28"/>
          <w:szCs w:val="28"/>
        </w:rPr>
      </w:pPr>
      <w:r w:rsidRPr="0024477E">
        <w:rPr>
          <w:rFonts w:ascii="Times New Roman" w:eastAsia="Calibri" w:hAnsi="Times New Roman" w:cs="Times New Roman"/>
          <w:b/>
          <w:bCs/>
          <w:sz w:val="28"/>
          <w:szCs w:val="28"/>
        </w:rPr>
        <w:t xml:space="preserve">PIETEIKUMS DALĪBAI </w:t>
      </w:r>
      <w:r w:rsidR="006561FE">
        <w:rPr>
          <w:rFonts w:ascii="Times New Roman" w:eastAsia="Calibri" w:hAnsi="Times New Roman" w:cs="Times New Roman"/>
          <w:b/>
          <w:bCs/>
          <w:sz w:val="28"/>
          <w:szCs w:val="28"/>
        </w:rPr>
        <w:t>CENU APTAUJĀ</w:t>
      </w:r>
      <w:r w:rsidRPr="0024477E">
        <w:rPr>
          <w:rFonts w:ascii="Times New Roman" w:eastAsia="Calibri" w:hAnsi="Times New Roman" w:cs="Times New Roman"/>
          <w:b/>
          <w:bCs/>
          <w:sz w:val="28"/>
          <w:szCs w:val="28"/>
        </w:rPr>
        <w:t xml:space="preserve"> </w:t>
      </w:r>
    </w:p>
    <w:p w14:paraId="31EAF278" w14:textId="6389A98C" w:rsidR="00453BCF" w:rsidRPr="005F09D9" w:rsidRDefault="00453BCF" w:rsidP="00453BCF">
      <w:pPr>
        <w:spacing w:after="0" w:line="240" w:lineRule="auto"/>
        <w:jc w:val="center"/>
        <w:rPr>
          <w:rFonts w:ascii="Times New Roman" w:eastAsia="Times New Roman" w:hAnsi="Times New Roman" w:cs="Times New Roman"/>
          <w:b/>
          <w:bCs/>
          <w:sz w:val="28"/>
          <w:szCs w:val="28"/>
          <w:highlight w:val="yellow"/>
          <w:lang w:eastAsia="lv-LV"/>
        </w:rPr>
      </w:pPr>
      <w:r w:rsidRPr="005F09D9">
        <w:rPr>
          <w:rFonts w:ascii="Times New Roman" w:eastAsia="Times New Roman" w:hAnsi="Times New Roman" w:cs="Times New Roman"/>
          <w:b/>
          <w:bCs/>
          <w:sz w:val="28"/>
          <w:szCs w:val="28"/>
          <w:highlight w:val="yellow"/>
          <w:lang w:eastAsia="lv-LV"/>
        </w:rPr>
        <w:t>“</w:t>
      </w:r>
      <w:r w:rsidR="00830471" w:rsidRPr="005F09D9">
        <w:rPr>
          <w:rFonts w:ascii="Times New Roman" w:eastAsia="Times New Roman" w:hAnsi="Times New Roman" w:cs="Times New Roman"/>
          <w:b/>
          <w:bCs/>
          <w:sz w:val="28"/>
          <w:szCs w:val="28"/>
          <w:highlight w:val="yellow"/>
          <w:lang w:eastAsia="lv-LV"/>
        </w:rPr>
        <w:t xml:space="preserve">Benzīna ģeneratora </w:t>
      </w:r>
      <w:r w:rsidR="003A4FD1" w:rsidRPr="005F09D9">
        <w:rPr>
          <w:rFonts w:ascii="Times New Roman" w:eastAsia="Times New Roman" w:hAnsi="Times New Roman" w:cs="Times New Roman"/>
          <w:b/>
          <w:bCs/>
          <w:sz w:val="28"/>
          <w:szCs w:val="28"/>
          <w:highlight w:val="yellow"/>
          <w:lang w:eastAsia="lv-LV"/>
        </w:rPr>
        <w:t>iegāde</w:t>
      </w:r>
      <w:r w:rsidRPr="005F09D9">
        <w:rPr>
          <w:rFonts w:ascii="Times New Roman" w:eastAsia="Times New Roman" w:hAnsi="Times New Roman" w:cs="Times New Roman"/>
          <w:b/>
          <w:bCs/>
          <w:sz w:val="28"/>
          <w:szCs w:val="28"/>
          <w:highlight w:val="yellow"/>
          <w:lang w:eastAsia="lv-LV"/>
        </w:rPr>
        <w:t>”</w:t>
      </w:r>
      <w:r w:rsidRPr="005F09D9">
        <w:rPr>
          <w:rFonts w:ascii="Times New Roman" w:eastAsia="Calibri" w:hAnsi="Times New Roman" w:cs="Times New Roman"/>
          <w:b/>
          <w:sz w:val="28"/>
          <w:szCs w:val="28"/>
          <w:highlight w:val="yellow"/>
        </w:rPr>
        <w:t xml:space="preserve">, </w:t>
      </w:r>
    </w:p>
    <w:p w14:paraId="354935EC" w14:textId="4F3D274C" w:rsidR="008C73F2" w:rsidRPr="001E6605" w:rsidRDefault="00453BCF" w:rsidP="00453BCF">
      <w:pPr>
        <w:spacing w:after="0" w:line="240" w:lineRule="auto"/>
        <w:jc w:val="center"/>
        <w:rPr>
          <w:rFonts w:ascii="Times New Roman" w:eastAsia="Times New Roman" w:hAnsi="Times New Roman" w:cs="Times New Roman"/>
          <w:b/>
          <w:sz w:val="28"/>
          <w:szCs w:val="28"/>
        </w:rPr>
      </w:pPr>
      <w:r w:rsidRPr="005F09D9">
        <w:rPr>
          <w:rFonts w:ascii="Times New Roman" w:eastAsia="Calibri" w:hAnsi="Times New Roman" w:cs="Times New Roman"/>
          <w:b/>
          <w:bCs/>
          <w:sz w:val="24"/>
          <w:szCs w:val="24"/>
          <w:highlight w:val="yellow"/>
        </w:rPr>
        <w:t xml:space="preserve">identifikācijas numurs </w:t>
      </w:r>
      <w:r w:rsidR="001E6605" w:rsidRPr="005F09D9">
        <w:rPr>
          <w:rFonts w:ascii="Times New Roman" w:eastAsia="Times New Roman" w:hAnsi="Times New Roman" w:cs="Times New Roman"/>
          <w:b/>
          <w:sz w:val="24"/>
          <w:szCs w:val="24"/>
          <w:highlight w:val="yellow"/>
        </w:rPr>
        <w:t>BNP/CA</w:t>
      </w:r>
      <w:r w:rsidRPr="005F09D9">
        <w:rPr>
          <w:rFonts w:ascii="Times New Roman" w:eastAsia="Times New Roman" w:hAnsi="Times New Roman" w:cs="Times New Roman"/>
          <w:b/>
          <w:sz w:val="24"/>
          <w:szCs w:val="24"/>
          <w:highlight w:val="yellow"/>
        </w:rPr>
        <w:t>/</w:t>
      </w:r>
      <w:r w:rsidR="003A4FD1" w:rsidRPr="005F09D9">
        <w:rPr>
          <w:rFonts w:ascii="Times New Roman" w:eastAsia="Times New Roman" w:hAnsi="Times New Roman" w:cs="Times New Roman"/>
          <w:b/>
          <w:sz w:val="24"/>
          <w:szCs w:val="24"/>
          <w:highlight w:val="yellow"/>
        </w:rPr>
        <w:t>2024</w:t>
      </w:r>
      <w:r w:rsidR="005F09D9" w:rsidRPr="005F09D9">
        <w:rPr>
          <w:rFonts w:ascii="Times New Roman" w:eastAsia="Times New Roman" w:hAnsi="Times New Roman" w:cs="Times New Roman"/>
          <w:b/>
          <w:sz w:val="24"/>
          <w:szCs w:val="24"/>
          <w:highlight w:val="yellow"/>
        </w:rPr>
        <w:t>/48</w:t>
      </w:r>
    </w:p>
    <w:p w14:paraId="5B48688C" w14:textId="77777777" w:rsidR="001B230B" w:rsidRDefault="001B230B" w:rsidP="001B230B">
      <w:pPr>
        <w:spacing w:after="0"/>
        <w:jc w:val="center"/>
        <w:rPr>
          <w:rFonts w:ascii="Times New Roman" w:eastAsia="Calibri" w:hAnsi="Times New Roman" w:cs="Times New Roman"/>
          <w:sz w:val="24"/>
          <w:szCs w:val="24"/>
        </w:rPr>
      </w:pPr>
    </w:p>
    <w:p w14:paraId="30C476EE" w14:textId="77777777" w:rsidR="008C73F2" w:rsidRPr="0024477E"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24477E"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24477E" w:rsidRDefault="001B230B" w:rsidP="00412A94">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7D58E0" w:rsidRPr="0024477E" w14:paraId="4D79623D" w14:textId="77777777" w:rsidTr="007D58E0">
        <w:trPr>
          <w:cantSplit/>
        </w:trPr>
        <w:tc>
          <w:tcPr>
            <w:tcW w:w="3539" w:type="dxa"/>
            <w:gridSpan w:val="2"/>
            <w:tcBorders>
              <w:top w:val="single" w:sz="4" w:space="0" w:color="auto"/>
            </w:tcBorders>
          </w:tcPr>
          <w:p w14:paraId="2C7CFB43" w14:textId="0300C23E" w:rsidR="007D58E0" w:rsidRPr="0024477E"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118BB518" w14:textId="77777777" w:rsidTr="007D58E0">
        <w:trPr>
          <w:cantSplit/>
        </w:trPr>
        <w:tc>
          <w:tcPr>
            <w:tcW w:w="3539" w:type="dxa"/>
            <w:gridSpan w:val="2"/>
          </w:tcPr>
          <w:p w14:paraId="44BAAF27" w14:textId="610E8CF6" w:rsidR="007D58E0" w:rsidRPr="0024477E"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39296F18" w14:textId="77777777" w:rsidTr="007D58E0">
        <w:trPr>
          <w:cantSplit/>
        </w:trPr>
        <w:tc>
          <w:tcPr>
            <w:tcW w:w="3539" w:type="dxa"/>
            <w:gridSpan w:val="2"/>
          </w:tcPr>
          <w:p w14:paraId="37AF0241" w14:textId="475798E9"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7C5BBF4" w14:textId="77777777" w:rsidTr="007D58E0">
        <w:trPr>
          <w:cantSplit/>
        </w:trPr>
        <w:tc>
          <w:tcPr>
            <w:tcW w:w="3539" w:type="dxa"/>
            <w:gridSpan w:val="2"/>
          </w:tcPr>
          <w:p w14:paraId="0597CFFA" w14:textId="2B25407C"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65AB3262" w14:textId="77777777" w:rsidTr="007D58E0">
        <w:trPr>
          <w:cantSplit/>
        </w:trPr>
        <w:tc>
          <w:tcPr>
            <w:tcW w:w="3539" w:type="dxa"/>
            <w:gridSpan w:val="2"/>
          </w:tcPr>
          <w:p w14:paraId="57C85B94" w14:textId="3F84369D"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3B567155" w14:textId="77777777" w:rsidTr="007D58E0">
        <w:trPr>
          <w:cantSplit/>
        </w:trPr>
        <w:tc>
          <w:tcPr>
            <w:tcW w:w="3539" w:type="dxa"/>
            <w:gridSpan w:val="2"/>
          </w:tcPr>
          <w:p w14:paraId="73B8D8AD" w14:textId="20889D9D"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6776BD7" w14:textId="77777777" w:rsidTr="007D58E0">
        <w:trPr>
          <w:cantSplit/>
        </w:trPr>
        <w:tc>
          <w:tcPr>
            <w:tcW w:w="3539" w:type="dxa"/>
            <w:gridSpan w:val="2"/>
          </w:tcPr>
          <w:p w14:paraId="3EBA18FE" w14:textId="34134622"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045D9DB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269D23CA" w14:textId="77777777" w:rsidTr="007D58E0">
        <w:trPr>
          <w:cantSplit/>
        </w:trPr>
        <w:tc>
          <w:tcPr>
            <w:tcW w:w="3539" w:type="dxa"/>
            <w:gridSpan w:val="2"/>
          </w:tcPr>
          <w:p w14:paraId="27A558C7" w14:textId="627665BC"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43C2A704" w14:textId="77777777" w:rsidTr="007D58E0">
        <w:trPr>
          <w:cantSplit/>
          <w:trHeight w:val="633"/>
        </w:trPr>
        <w:tc>
          <w:tcPr>
            <w:tcW w:w="3539" w:type="dxa"/>
            <w:gridSpan w:val="2"/>
          </w:tcPr>
          <w:p w14:paraId="6672AAB4" w14:textId="77777777" w:rsidR="007D58E0" w:rsidRDefault="007D58E0" w:rsidP="007D58E0">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0F83876C" w14:textId="7A994ED8" w:rsidR="007D58E0" w:rsidRPr="0024477E" w:rsidRDefault="007D58E0" w:rsidP="007D58E0">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43EF05E9"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C643CCD" w14:textId="77777777" w:rsidTr="007D58E0">
        <w:trPr>
          <w:cantSplit/>
        </w:trPr>
        <w:tc>
          <w:tcPr>
            <w:tcW w:w="3539" w:type="dxa"/>
            <w:gridSpan w:val="2"/>
          </w:tcPr>
          <w:p w14:paraId="461593A3" w14:textId="77777777" w:rsidR="007D58E0" w:rsidRDefault="007D58E0" w:rsidP="007D58E0">
            <w:pPr>
              <w:spacing w:line="240" w:lineRule="auto"/>
              <w:rPr>
                <w:rFonts w:ascii="Times New Roman" w:hAnsi="Times New Roman"/>
                <w:sz w:val="24"/>
                <w:szCs w:val="24"/>
              </w:rPr>
            </w:pPr>
            <w:r>
              <w:rPr>
                <w:rFonts w:ascii="Times New Roman" w:hAnsi="Times New Roman"/>
                <w:sz w:val="24"/>
                <w:szCs w:val="24"/>
              </w:rPr>
              <w:t>Līguma noslēgšanas iespēja</w:t>
            </w:r>
          </w:p>
          <w:p w14:paraId="3EF194E2" w14:textId="44CDAEE1"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Default="007D58E0" w:rsidP="007D58E0">
            <w:pPr>
              <w:rPr>
                <w:rFonts w:ascii="Times New Roman" w:hAnsi="Times New Roman"/>
                <w:sz w:val="24"/>
                <w:szCs w:val="24"/>
              </w:rPr>
            </w:pPr>
            <w:r>
              <w:rPr>
                <w:rFonts w:ascii="Times New Roman" w:hAnsi="Times New Roman"/>
                <w:sz w:val="24"/>
                <w:szCs w:val="24"/>
              </w:rPr>
              <w:t>□ Papīra formātā</w:t>
            </w:r>
          </w:p>
          <w:p w14:paraId="54E97CC4" w14:textId="31073ADC" w:rsidR="007D58E0" w:rsidRPr="0024477E" w:rsidRDefault="007D58E0" w:rsidP="007D58E0">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7D58E0" w:rsidRPr="0024477E" w14:paraId="19150821" w14:textId="77777777" w:rsidTr="007D58E0">
        <w:trPr>
          <w:cantSplit/>
          <w:trHeight w:val="70"/>
        </w:trPr>
        <w:tc>
          <w:tcPr>
            <w:tcW w:w="9163" w:type="dxa"/>
            <w:gridSpan w:val="3"/>
            <w:tcBorders>
              <w:bottom w:val="single" w:sz="4" w:space="0" w:color="auto"/>
            </w:tcBorders>
          </w:tcPr>
          <w:p w14:paraId="4A4A225C"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24477E" w:rsidRDefault="007D58E0" w:rsidP="007D58E0">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7D58E0" w:rsidRPr="0024477E" w14:paraId="283D8578" w14:textId="77777777" w:rsidTr="007D58E0">
        <w:trPr>
          <w:cantSplit/>
        </w:trPr>
        <w:tc>
          <w:tcPr>
            <w:tcW w:w="2189" w:type="dxa"/>
          </w:tcPr>
          <w:p w14:paraId="79E4F34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5FD7BC3F" w14:textId="77777777" w:rsidTr="007D58E0">
        <w:trPr>
          <w:cantSplit/>
        </w:trPr>
        <w:tc>
          <w:tcPr>
            <w:tcW w:w="2189" w:type="dxa"/>
          </w:tcPr>
          <w:p w14:paraId="5B360A2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24477E"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24477E" w14:paraId="42908630" w14:textId="77777777" w:rsidTr="007D58E0">
        <w:trPr>
          <w:cantSplit/>
        </w:trPr>
        <w:tc>
          <w:tcPr>
            <w:tcW w:w="2189" w:type="dxa"/>
          </w:tcPr>
          <w:p w14:paraId="725D9753"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6EE7CEDB" w14:textId="77777777" w:rsidTr="007D58E0">
        <w:trPr>
          <w:cantSplit/>
        </w:trPr>
        <w:tc>
          <w:tcPr>
            <w:tcW w:w="2189" w:type="dxa"/>
          </w:tcPr>
          <w:p w14:paraId="3D78BE99"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24477E" w:rsidRDefault="001B230B" w:rsidP="001B230B">
      <w:pPr>
        <w:spacing w:after="0" w:line="240" w:lineRule="auto"/>
        <w:jc w:val="both"/>
        <w:rPr>
          <w:rFonts w:ascii="Times New Roman" w:eastAsia="Calibri" w:hAnsi="Times New Roman" w:cs="Times New Roman"/>
          <w:sz w:val="24"/>
          <w:szCs w:val="24"/>
        </w:rPr>
      </w:pPr>
    </w:p>
    <w:p w14:paraId="2D6ADDF0" w14:textId="46A45844" w:rsidR="001B230B" w:rsidRPr="0024477E" w:rsidRDefault="001B230B" w:rsidP="008C73F2">
      <w:pPr>
        <w:spacing w:after="0" w:line="240" w:lineRule="auto"/>
        <w:ind w:firstLine="426"/>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 xml:space="preserve">Ar šo apliecinu savu dalību </w:t>
      </w:r>
      <w:r w:rsidR="006561FE">
        <w:rPr>
          <w:rFonts w:ascii="Times New Roman" w:eastAsia="Times New Roman" w:hAnsi="Times New Roman" w:cs="Times New Roman"/>
          <w:sz w:val="24"/>
          <w:szCs w:val="24"/>
        </w:rPr>
        <w:t>cenu aptaujā</w:t>
      </w:r>
      <w:r w:rsidR="006561FE" w:rsidRPr="0024477E">
        <w:rPr>
          <w:rFonts w:ascii="Times New Roman" w:eastAsia="Times New Roman" w:hAnsi="Times New Roman" w:cs="Times New Roman"/>
          <w:sz w:val="24"/>
          <w:szCs w:val="24"/>
        </w:rPr>
        <w:t xml:space="preserve"> </w:t>
      </w:r>
      <w:r w:rsidRPr="0024477E">
        <w:rPr>
          <w:rFonts w:ascii="Times New Roman" w:eastAsia="Times New Roman" w:hAnsi="Times New Roman" w:cs="Times New Roman"/>
          <w:sz w:val="24"/>
          <w:szCs w:val="24"/>
        </w:rPr>
        <w:t>un apstiprinu, ka esmu iepazinies ar tās noteikumiem un Tehnisko specifikāciju, un piekrītu visiem tajā minētajiem nosacījumiem, tie ir skaidri un saprotami, iebildumu un pretenziju pret tiem nav.</w:t>
      </w:r>
    </w:p>
    <w:p w14:paraId="2A11850A" w14:textId="350297E6" w:rsidR="001B230B" w:rsidRPr="0024477E" w:rsidRDefault="008C73F2" w:rsidP="00113336">
      <w:pPr>
        <w:spacing w:before="120" w:after="0"/>
        <w:ind w:firstLine="426"/>
        <w:rPr>
          <w:rFonts w:ascii="Times New Roman" w:eastAsia="Calibri" w:hAnsi="Times New Roman" w:cs="Times New Roman"/>
          <w:sz w:val="24"/>
          <w:szCs w:val="24"/>
        </w:rPr>
      </w:pPr>
      <w:r>
        <w:rPr>
          <w:rFonts w:ascii="Times New Roman" w:eastAsia="Calibri" w:hAnsi="Times New Roman" w:cs="Times New Roman"/>
          <w:sz w:val="24"/>
          <w:szCs w:val="24"/>
        </w:rPr>
        <w:t>A</w:t>
      </w:r>
      <w:r w:rsidR="001B230B" w:rsidRPr="0024477E">
        <w:rPr>
          <w:rFonts w:ascii="Times New Roman" w:eastAsia="Calibri" w:hAnsi="Times New Roman" w:cs="Times New Roman"/>
          <w:sz w:val="24"/>
          <w:szCs w:val="24"/>
        </w:rPr>
        <w:t xml:space="preserve">pliecinu, ka visa </w:t>
      </w:r>
      <w:r w:rsidR="006561FE">
        <w:rPr>
          <w:rFonts w:ascii="Times New Roman" w:eastAsia="Calibri" w:hAnsi="Times New Roman" w:cs="Times New Roman"/>
          <w:sz w:val="24"/>
          <w:szCs w:val="24"/>
        </w:rPr>
        <w:t>cenu aptaujas</w:t>
      </w:r>
      <w:r>
        <w:rPr>
          <w:rFonts w:ascii="Times New Roman" w:eastAsia="Calibri" w:hAnsi="Times New Roman" w:cs="Times New Roman"/>
          <w:sz w:val="24"/>
          <w:szCs w:val="24"/>
        </w:rPr>
        <w:t xml:space="preserve"> ietvaros </w:t>
      </w:r>
      <w:r w:rsidR="001B230B" w:rsidRPr="0024477E">
        <w:rPr>
          <w:rFonts w:ascii="Times New Roman" w:eastAsia="Calibri" w:hAnsi="Times New Roman" w:cs="Times New Roman"/>
          <w:sz w:val="24"/>
          <w:szCs w:val="24"/>
        </w:rPr>
        <w:t>sniegtā informācija ir patiesa.</w:t>
      </w:r>
    </w:p>
    <w:p w14:paraId="7D298F0B" w14:textId="77777777" w:rsidR="001B230B" w:rsidRPr="0024477E" w:rsidRDefault="001B230B" w:rsidP="001B230B">
      <w:pPr>
        <w:spacing w:after="0"/>
        <w:ind w:firstLine="567"/>
        <w:rPr>
          <w:rFonts w:ascii="Times New Roman" w:eastAsia="Calibri" w:hAnsi="Times New Roman" w:cs="Times New Roman"/>
          <w:sz w:val="24"/>
          <w:szCs w:val="24"/>
        </w:rPr>
      </w:pPr>
    </w:p>
    <w:p w14:paraId="3E61A4F6" w14:textId="77777777" w:rsidR="001B230B" w:rsidRPr="0024477E"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24477E" w14:paraId="7C9B416D" w14:textId="77777777" w:rsidTr="00412A94">
        <w:trPr>
          <w:trHeight w:val="435"/>
          <w:jc w:val="center"/>
        </w:trPr>
        <w:tc>
          <w:tcPr>
            <w:tcW w:w="3249" w:type="dxa"/>
            <w:shd w:val="clear" w:color="auto" w:fill="BFBFBF"/>
            <w:vAlign w:val="center"/>
          </w:tcPr>
          <w:p w14:paraId="430256E5"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4BCC6DC0"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470D468D" w14:textId="77777777" w:rsidTr="00412A94">
        <w:trPr>
          <w:trHeight w:val="435"/>
          <w:jc w:val="center"/>
        </w:trPr>
        <w:tc>
          <w:tcPr>
            <w:tcW w:w="3249" w:type="dxa"/>
            <w:shd w:val="clear" w:color="auto" w:fill="BFBFBF"/>
            <w:vAlign w:val="center"/>
          </w:tcPr>
          <w:p w14:paraId="6B29FB44"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44994588"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6E46216B" w14:textId="77777777" w:rsidTr="00412A94">
        <w:trPr>
          <w:trHeight w:val="435"/>
          <w:jc w:val="center"/>
        </w:trPr>
        <w:tc>
          <w:tcPr>
            <w:tcW w:w="3249" w:type="dxa"/>
            <w:shd w:val="clear" w:color="auto" w:fill="BFBFBF"/>
            <w:vAlign w:val="center"/>
          </w:tcPr>
          <w:p w14:paraId="63586863"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51A97DA6"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30A77E88" w14:textId="77777777" w:rsidTr="00412A94">
        <w:trPr>
          <w:trHeight w:val="435"/>
          <w:jc w:val="center"/>
        </w:trPr>
        <w:tc>
          <w:tcPr>
            <w:tcW w:w="3249" w:type="dxa"/>
            <w:shd w:val="clear" w:color="auto" w:fill="BFBFBF"/>
            <w:vAlign w:val="center"/>
          </w:tcPr>
          <w:p w14:paraId="137CF717"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3C1FF284" w14:textId="77777777" w:rsidR="001B230B" w:rsidRPr="0024477E"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Default="008C73F2">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5C5C52D4" w14:textId="23CFD642" w:rsidR="008C73F2" w:rsidRDefault="008C73F2" w:rsidP="001B230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3.pielikums</w:t>
      </w:r>
    </w:p>
    <w:p w14:paraId="40F1D3B9" w14:textId="0606A733" w:rsidR="00840665" w:rsidRPr="0024477E"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1B230B"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1B230B">
        <w:rPr>
          <w:rFonts w:ascii="Times New Roman" w:eastAsia="Times New Roman" w:hAnsi="Times New Roman" w:cs="Times New Roman"/>
          <w:b/>
          <w:caps/>
          <w:sz w:val="28"/>
          <w:szCs w:val="28"/>
          <w:lang w:eastAsia="lv-LV"/>
        </w:rPr>
        <w:t>Finanšu piedāvājums</w:t>
      </w:r>
    </w:p>
    <w:p w14:paraId="7CDB6151" w14:textId="5A7B211B" w:rsidR="00453BCF" w:rsidRPr="005F09D9" w:rsidRDefault="00453BCF" w:rsidP="00453BCF">
      <w:pPr>
        <w:spacing w:after="0" w:line="240" w:lineRule="auto"/>
        <w:jc w:val="center"/>
        <w:rPr>
          <w:rFonts w:ascii="Times New Roman" w:eastAsia="Times New Roman" w:hAnsi="Times New Roman" w:cs="Times New Roman"/>
          <w:b/>
          <w:bCs/>
          <w:sz w:val="28"/>
          <w:szCs w:val="28"/>
          <w:highlight w:val="yellow"/>
          <w:lang w:eastAsia="lv-LV"/>
        </w:rPr>
      </w:pPr>
      <w:r w:rsidRPr="005F09D9">
        <w:rPr>
          <w:rFonts w:ascii="Times New Roman" w:eastAsia="Times New Roman" w:hAnsi="Times New Roman" w:cs="Times New Roman"/>
          <w:b/>
          <w:bCs/>
          <w:sz w:val="28"/>
          <w:szCs w:val="28"/>
          <w:highlight w:val="yellow"/>
          <w:lang w:eastAsia="lv-LV"/>
        </w:rPr>
        <w:t>“</w:t>
      </w:r>
      <w:r w:rsidR="00830471" w:rsidRPr="005F09D9">
        <w:rPr>
          <w:rFonts w:ascii="Times New Roman" w:eastAsia="Times New Roman" w:hAnsi="Times New Roman" w:cs="Times New Roman"/>
          <w:b/>
          <w:bCs/>
          <w:sz w:val="28"/>
          <w:szCs w:val="28"/>
          <w:highlight w:val="yellow"/>
          <w:lang w:eastAsia="lv-LV"/>
        </w:rPr>
        <w:t>Benzīna ģeneratora</w:t>
      </w:r>
      <w:r w:rsidR="003A4FD1" w:rsidRPr="005F09D9">
        <w:rPr>
          <w:rFonts w:ascii="Times New Roman" w:eastAsia="Times New Roman" w:hAnsi="Times New Roman" w:cs="Times New Roman"/>
          <w:b/>
          <w:bCs/>
          <w:sz w:val="28"/>
          <w:szCs w:val="28"/>
          <w:highlight w:val="yellow"/>
          <w:lang w:eastAsia="lv-LV"/>
        </w:rPr>
        <w:t xml:space="preserve"> iegāde</w:t>
      </w:r>
      <w:r w:rsidRPr="005F09D9">
        <w:rPr>
          <w:rFonts w:ascii="Times New Roman" w:eastAsia="Times New Roman" w:hAnsi="Times New Roman" w:cs="Times New Roman"/>
          <w:b/>
          <w:bCs/>
          <w:sz w:val="28"/>
          <w:szCs w:val="28"/>
          <w:highlight w:val="yellow"/>
          <w:lang w:eastAsia="lv-LV"/>
        </w:rPr>
        <w:t>”</w:t>
      </w:r>
      <w:r w:rsidRPr="005F09D9">
        <w:rPr>
          <w:rFonts w:ascii="Times New Roman" w:eastAsia="Calibri" w:hAnsi="Times New Roman" w:cs="Times New Roman"/>
          <w:b/>
          <w:sz w:val="28"/>
          <w:szCs w:val="28"/>
          <w:highlight w:val="yellow"/>
        </w:rPr>
        <w:t xml:space="preserve">, </w:t>
      </w:r>
    </w:p>
    <w:p w14:paraId="28DABAB4" w14:textId="0E4E1DD4" w:rsidR="004468F3"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rPr>
      </w:pPr>
      <w:r w:rsidRPr="005F09D9">
        <w:rPr>
          <w:rFonts w:ascii="Times New Roman" w:eastAsia="Calibri" w:hAnsi="Times New Roman" w:cs="Times New Roman"/>
          <w:b/>
          <w:bCs/>
          <w:sz w:val="24"/>
          <w:szCs w:val="24"/>
          <w:highlight w:val="yellow"/>
        </w:rPr>
        <w:t xml:space="preserve">identifikācijas numurs </w:t>
      </w:r>
      <w:r w:rsidR="001E6605" w:rsidRPr="005F09D9">
        <w:rPr>
          <w:rFonts w:ascii="Times New Roman" w:eastAsia="Times New Roman" w:hAnsi="Times New Roman" w:cs="Times New Roman"/>
          <w:b/>
          <w:sz w:val="24"/>
          <w:szCs w:val="24"/>
          <w:highlight w:val="yellow"/>
        </w:rPr>
        <w:t>BNP/CA</w:t>
      </w:r>
      <w:r w:rsidRPr="005F09D9">
        <w:rPr>
          <w:rFonts w:ascii="Times New Roman" w:eastAsia="Times New Roman" w:hAnsi="Times New Roman" w:cs="Times New Roman"/>
          <w:b/>
          <w:sz w:val="24"/>
          <w:szCs w:val="24"/>
          <w:highlight w:val="yellow"/>
        </w:rPr>
        <w:t>/</w:t>
      </w:r>
      <w:r w:rsidR="003A4FD1" w:rsidRPr="005F09D9">
        <w:rPr>
          <w:rFonts w:ascii="Times New Roman" w:eastAsia="Times New Roman" w:hAnsi="Times New Roman" w:cs="Times New Roman"/>
          <w:b/>
          <w:sz w:val="24"/>
          <w:szCs w:val="24"/>
          <w:highlight w:val="yellow"/>
        </w:rPr>
        <w:t>2024</w:t>
      </w:r>
      <w:r w:rsidR="005F09D9" w:rsidRPr="005F09D9">
        <w:rPr>
          <w:rFonts w:ascii="Times New Roman" w:eastAsia="Times New Roman" w:hAnsi="Times New Roman" w:cs="Times New Roman"/>
          <w:b/>
          <w:sz w:val="24"/>
          <w:szCs w:val="24"/>
          <w:highlight w:val="yellow"/>
        </w:rPr>
        <w:t>/48</w:t>
      </w:r>
    </w:p>
    <w:p w14:paraId="4D826F02" w14:textId="77777777" w:rsidR="00453BCF" w:rsidRPr="001B230B"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2D30425B" w14:textId="7072F0A7" w:rsidR="001B230B" w:rsidRPr="001B230B"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Pr>
          <w:rFonts w:ascii="Times New Roman" w:eastAsia="Times New Roman" w:hAnsi="Times New Roman" w:cs="Times New Roman"/>
          <w:sz w:val="24"/>
          <w:szCs w:val="16"/>
          <w:shd w:val="clear" w:color="auto" w:fill="FFFFFF"/>
          <w:lang w:eastAsia="lv-LV"/>
        </w:rPr>
        <w:t xml:space="preserve">Pretendents </w:t>
      </w:r>
      <w:r w:rsidR="001B230B" w:rsidRPr="001B230B">
        <w:rPr>
          <w:rFonts w:ascii="Times New Roman" w:eastAsia="Times New Roman" w:hAnsi="Times New Roman" w:cs="Times New Roman"/>
          <w:sz w:val="24"/>
          <w:szCs w:val="16"/>
          <w:shd w:val="clear" w:color="auto" w:fill="FFFFFF"/>
          <w:lang w:eastAsia="lv-LV"/>
        </w:rPr>
        <w:t xml:space="preserve">____________________________________ </w:t>
      </w:r>
    </w:p>
    <w:p w14:paraId="2F6E648B" w14:textId="48588499" w:rsidR="001B230B" w:rsidRPr="001B230B"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Reģ. Nr. _________________________________________</w:t>
      </w:r>
    </w:p>
    <w:p w14:paraId="3913E6EA" w14:textId="46D346EB" w:rsidR="001B230B" w:rsidRPr="001B230B" w:rsidRDefault="001B230B" w:rsidP="006746BE">
      <w:pPr>
        <w:spacing w:after="0" w:line="240" w:lineRule="auto"/>
        <w:ind w:firstLine="720"/>
        <w:jc w:val="both"/>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sz w:val="24"/>
          <w:szCs w:val="24"/>
          <w:lang w:eastAsia="lv-LV"/>
        </w:rPr>
        <w:t xml:space="preserve">Iepazinies ar </w:t>
      </w:r>
      <w:r w:rsidR="006561FE">
        <w:rPr>
          <w:rFonts w:ascii="Times New Roman" w:eastAsia="Times New Roman" w:hAnsi="Times New Roman" w:cs="Times New Roman"/>
          <w:sz w:val="24"/>
          <w:szCs w:val="24"/>
          <w:lang w:eastAsia="lv-LV"/>
        </w:rPr>
        <w:t>cenu aptaujas</w:t>
      </w:r>
      <w:r w:rsidRPr="00840665">
        <w:rPr>
          <w:rFonts w:ascii="Times New Roman" w:eastAsia="Times New Roman" w:hAnsi="Times New Roman" w:cs="Times New Roman"/>
          <w:b/>
          <w:sz w:val="24"/>
          <w:szCs w:val="24"/>
          <w:lang w:eastAsia="lv-LV"/>
        </w:rPr>
        <w:t xml:space="preserve"> </w:t>
      </w:r>
      <w:bookmarkStart w:id="1" w:name="_GoBack"/>
      <w:bookmarkEnd w:id="1"/>
      <w:r w:rsidR="006746BE" w:rsidRPr="005F09D9">
        <w:rPr>
          <w:rFonts w:ascii="Times New Roman" w:eastAsia="Times New Roman" w:hAnsi="Times New Roman" w:cs="Times New Roman"/>
          <w:b/>
          <w:sz w:val="24"/>
          <w:szCs w:val="24"/>
          <w:highlight w:val="yellow"/>
          <w:lang w:eastAsia="lv-LV"/>
        </w:rPr>
        <w:t>“</w:t>
      </w:r>
      <w:r w:rsidR="001E6605" w:rsidRPr="005F09D9">
        <w:rPr>
          <w:rFonts w:ascii="Times New Roman" w:eastAsia="Times New Roman" w:hAnsi="Times New Roman" w:cs="Times New Roman"/>
          <w:b/>
          <w:bCs/>
          <w:sz w:val="24"/>
          <w:szCs w:val="24"/>
          <w:highlight w:val="yellow"/>
          <w:lang w:eastAsia="lv-LV"/>
        </w:rPr>
        <w:t>Benzīna ģeneratora iegāde</w:t>
      </w:r>
      <w:r w:rsidR="003A4FD1" w:rsidRPr="005F09D9">
        <w:rPr>
          <w:rFonts w:ascii="Times New Roman" w:eastAsia="Times New Roman" w:hAnsi="Times New Roman" w:cs="Times New Roman"/>
          <w:b/>
          <w:bCs/>
          <w:sz w:val="24"/>
          <w:szCs w:val="24"/>
          <w:highlight w:val="yellow"/>
          <w:lang w:eastAsia="lv-LV"/>
        </w:rPr>
        <w:t>”</w:t>
      </w:r>
      <w:r w:rsidR="006746BE" w:rsidRPr="005F09D9">
        <w:rPr>
          <w:rFonts w:ascii="Times New Roman" w:eastAsia="Times New Roman" w:hAnsi="Times New Roman" w:cs="Times New Roman"/>
          <w:b/>
          <w:sz w:val="24"/>
          <w:szCs w:val="24"/>
          <w:highlight w:val="yellow"/>
          <w:lang w:eastAsia="lv-LV"/>
        </w:rPr>
        <w:t xml:space="preserve"> identifikācijas numurs </w:t>
      </w:r>
      <w:r w:rsidR="001E6605" w:rsidRPr="005F09D9">
        <w:rPr>
          <w:rFonts w:ascii="Times New Roman" w:eastAsia="Times New Roman" w:hAnsi="Times New Roman" w:cs="Times New Roman"/>
          <w:b/>
          <w:sz w:val="24"/>
          <w:szCs w:val="24"/>
          <w:highlight w:val="yellow"/>
          <w:lang w:eastAsia="lv-LV"/>
        </w:rPr>
        <w:t>BNP/CA</w:t>
      </w:r>
      <w:r w:rsidR="006746BE" w:rsidRPr="005F09D9">
        <w:rPr>
          <w:rFonts w:ascii="Times New Roman" w:eastAsia="Times New Roman" w:hAnsi="Times New Roman" w:cs="Times New Roman"/>
          <w:b/>
          <w:sz w:val="24"/>
          <w:szCs w:val="24"/>
          <w:highlight w:val="yellow"/>
          <w:lang w:eastAsia="lv-LV"/>
        </w:rPr>
        <w:t>/</w:t>
      </w:r>
      <w:r w:rsidR="003A4FD1" w:rsidRPr="005F09D9">
        <w:rPr>
          <w:rFonts w:ascii="Times New Roman" w:eastAsia="Times New Roman" w:hAnsi="Times New Roman" w:cs="Times New Roman"/>
          <w:b/>
          <w:sz w:val="24"/>
          <w:szCs w:val="24"/>
          <w:highlight w:val="yellow"/>
          <w:lang w:eastAsia="lv-LV"/>
        </w:rPr>
        <w:t>2024</w:t>
      </w:r>
      <w:r w:rsidR="005F09D9" w:rsidRPr="005F09D9">
        <w:rPr>
          <w:rFonts w:ascii="Times New Roman" w:eastAsia="Times New Roman" w:hAnsi="Times New Roman" w:cs="Times New Roman"/>
          <w:b/>
          <w:sz w:val="24"/>
          <w:szCs w:val="24"/>
          <w:highlight w:val="yellow"/>
          <w:lang w:eastAsia="lv-LV"/>
        </w:rPr>
        <w:t>/48</w:t>
      </w:r>
      <w:r w:rsidR="006746BE" w:rsidRPr="001E6605">
        <w:rPr>
          <w:rFonts w:ascii="Times New Roman" w:eastAsia="Times New Roman" w:hAnsi="Times New Roman" w:cs="Times New Roman"/>
          <w:b/>
          <w:sz w:val="24"/>
          <w:szCs w:val="24"/>
          <w:lang w:eastAsia="lv-LV"/>
        </w:rPr>
        <w:t xml:space="preserve">, </w:t>
      </w:r>
      <w:r w:rsidRPr="00840665">
        <w:rPr>
          <w:rFonts w:ascii="Times New Roman" w:eastAsia="Times New Roman" w:hAnsi="Times New Roman" w:cs="Times New Roman"/>
          <w:sz w:val="24"/>
          <w:szCs w:val="24"/>
          <w:lang w:eastAsia="lv-LV"/>
        </w:rPr>
        <w:t>noteikumiem</w:t>
      </w:r>
      <w:r w:rsidRPr="001B230B">
        <w:rPr>
          <w:rFonts w:ascii="Times New Roman" w:eastAsia="Times New Roman" w:hAnsi="Times New Roman" w:cs="Times New Roman"/>
          <w:sz w:val="24"/>
          <w:szCs w:val="24"/>
          <w:lang w:eastAsia="lv-LV"/>
        </w:rPr>
        <w:t>,</w:t>
      </w:r>
      <w:r w:rsidR="00E462B2">
        <w:rPr>
          <w:rFonts w:ascii="Times New Roman" w:eastAsia="Times New Roman" w:hAnsi="Times New Roman" w:cs="Times New Roman"/>
          <w:sz w:val="24"/>
          <w:szCs w:val="24"/>
          <w:lang w:eastAsia="lv-LV"/>
        </w:rPr>
        <w:t xml:space="preserve"> piedāvāju veikt Noteikumos un T</w:t>
      </w:r>
      <w:r w:rsidRPr="001B230B">
        <w:rPr>
          <w:rFonts w:ascii="Times New Roman" w:eastAsia="Times New Roman" w:hAnsi="Times New Roman" w:cs="Times New Roman"/>
          <w:sz w:val="24"/>
          <w:szCs w:val="24"/>
          <w:lang w:eastAsia="lv-LV"/>
        </w:rPr>
        <w:t xml:space="preserve">ehniskajā specifikācijā paredzēto </w:t>
      </w:r>
      <w:r w:rsidR="00E462B2">
        <w:rPr>
          <w:rFonts w:ascii="Times New Roman" w:eastAsia="Times New Roman" w:hAnsi="Times New Roman" w:cs="Times New Roman"/>
          <w:sz w:val="24"/>
          <w:szCs w:val="24"/>
          <w:lang w:eastAsia="lv-LV"/>
        </w:rPr>
        <w:t>p</w:t>
      </w:r>
      <w:r w:rsidR="006746BE">
        <w:rPr>
          <w:rFonts w:ascii="Times New Roman" w:eastAsia="Times New Roman" w:hAnsi="Times New Roman" w:cs="Times New Roman"/>
          <w:sz w:val="24"/>
          <w:szCs w:val="24"/>
          <w:lang w:eastAsia="lv-LV"/>
        </w:rPr>
        <w:t>iegādi</w:t>
      </w:r>
      <w:r w:rsidRPr="001B230B">
        <w:rPr>
          <w:rFonts w:ascii="Times New Roman" w:eastAsia="Times New Roman" w:hAnsi="Times New Roman" w:cs="Times New Roman"/>
          <w:sz w:val="24"/>
          <w:szCs w:val="24"/>
          <w:lang w:eastAsia="lv-LV"/>
        </w:rPr>
        <w:t xml:space="preserve"> par šādu līgumcenu:</w:t>
      </w:r>
    </w:p>
    <w:p w14:paraId="4B8E5E3F" w14:textId="77777777" w:rsidR="001B230B" w:rsidRPr="001B230B"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4"/>
        <w:gridCol w:w="1842"/>
        <w:gridCol w:w="1373"/>
        <w:gridCol w:w="1984"/>
      </w:tblGrid>
      <w:tr w:rsidR="00B66E96" w:rsidRPr="001B230B" w14:paraId="1AAE4282" w14:textId="77777777" w:rsidTr="000736A4">
        <w:trPr>
          <w:trHeight w:val="433"/>
          <w:jc w:val="center"/>
        </w:trPr>
        <w:tc>
          <w:tcPr>
            <w:tcW w:w="3654" w:type="dxa"/>
            <w:shd w:val="clear" w:color="auto" w:fill="BFBFBF" w:themeFill="background1" w:themeFillShade="BF"/>
            <w:vAlign w:val="center"/>
          </w:tcPr>
          <w:p w14:paraId="2FC27C6A" w14:textId="57C88C58" w:rsidR="00B66E96" w:rsidRPr="001B230B" w:rsidRDefault="00B66E96"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Preces </w:t>
            </w:r>
            <w:r w:rsidRPr="001B230B">
              <w:rPr>
                <w:rFonts w:ascii="Times New Roman" w:eastAsia="Times New Roman" w:hAnsi="Times New Roman" w:cs="Times New Roman"/>
                <w:b/>
                <w:sz w:val="24"/>
                <w:szCs w:val="24"/>
              </w:rPr>
              <w:t>nosaukums</w:t>
            </w:r>
          </w:p>
        </w:tc>
        <w:tc>
          <w:tcPr>
            <w:tcW w:w="1842" w:type="dxa"/>
            <w:shd w:val="clear" w:color="auto" w:fill="BFBFBF" w:themeFill="background1" w:themeFillShade="BF"/>
            <w:vAlign w:val="center"/>
          </w:tcPr>
          <w:p w14:paraId="5266E7DB" w14:textId="1BD8EB2A" w:rsidR="00B66E96" w:rsidRPr="001B230B" w:rsidRDefault="00B66E96" w:rsidP="00B66E96">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Cena, </w:t>
            </w:r>
            <w:r w:rsidRPr="001B230B">
              <w:rPr>
                <w:rFonts w:ascii="Times New Roman" w:eastAsia="Times New Roman" w:hAnsi="Times New Roman" w:cs="Times New Roman"/>
                <w:b/>
                <w:sz w:val="24"/>
                <w:szCs w:val="24"/>
              </w:rPr>
              <w:t>EUR bez PVN</w:t>
            </w:r>
          </w:p>
        </w:tc>
        <w:tc>
          <w:tcPr>
            <w:tcW w:w="1373" w:type="dxa"/>
            <w:shd w:val="clear" w:color="auto" w:fill="BFBFBF" w:themeFill="background1" w:themeFillShade="BF"/>
            <w:vAlign w:val="center"/>
          </w:tcPr>
          <w:p w14:paraId="47B06A1D" w14:textId="269DBCD5" w:rsidR="00B66E96" w:rsidRPr="001B230B" w:rsidRDefault="00B66E96" w:rsidP="00AE1FDD">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PVN</w:t>
            </w:r>
            <w:r>
              <w:rPr>
                <w:rFonts w:ascii="Times New Roman" w:eastAsia="Times New Roman" w:hAnsi="Times New Roman" w:cs="Times New Roman"/>
                <w:b/>
                <w:sz w:val="24"/>
                <w:szCs w:val="24"/>
              </w:rPr>
              <w:t xml:space="preserve"> __ %, EUR</w:t>
            </w:r>
            <w:r w:rsidRPr="001B230B">
              <w:rPr>
                <w:rFonts w:ascii="Times New Roman" w:eastAsia="Times New Roman" w:hAnsi="Times New Roman" w:cs="Times New Roman"/>
                <w:b/>
                <w:sz w:val="24"/>
                <w:szCs w:val="24"/>
              </w:rPr>
              <w:t>*</w:t>
            </w:r>
          </w:p>
        </w:tc>
        <w:tc>
          <w:tcPr>
            <w:tcW w:w="1984" w:type="dxa"/>
            <w:shd w:val="clear" w:color="auto" w:fill="BFBFBF" w:themeFill="background1" w:themeFillShade="BF"/>
            <w:vAlign w:val="center"/>
          </w:tcPr>
          <w:p w14:paraId="55E3AE9B" w14:textId="1BB60F31" w:rsidR="00B66E96" w:rsidRPr="001B230B" w:rsidRDefault="00B66E96"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Kopā, EUR</w:t>
            </w:r>
            <w:r w:rsidRPr="001B230B">
              <w:rPr>
                <w:rFonts w:ascii="Times New Roman" w:eastAsia="Times New Roman" w:hAnsi="Times New Roman" w:cs="Times New Roman"/>
                <w:b/>
                <w:sz w:val="24"/>
                <w:szCs w:val="24"/>
              </w:rPr>
              <w:t xml:space="preserve"> ar PVN</w:t>
            </w:r>
            <w:r>
              <w:rPr>
                <w:rFonts w:ascii="Times New Roman" w:eastAsia="Times New Roman" w:hAnsi="Times New Roman" w:cs="Times New Roman"/>
                <w:b/>
                <w:sz w:val="24"/>
                <w:szCs w:val="24"/>
              </w:rPr>
              <w:t>*</w:t>
            </w:r>
          </w:p>
        </w:tc>
      </w:tr>
      <w:tr w:rsidR="00B66E96" w:rsidRPr="001B230B" w14:paraId="13DF165F" w14:textId="77777777" w:rsidTr="000736A4">
        <w:trPr>
          <w:trHeight w:val="399"/>
          <w:jc w:val="center"/>
        </w:trPr>
        <w:tc>
          <w:tcPr>
            <w:tcW w:w="3654" w:type="dxa"/>
            <w:shd w:val="clear" w:color="auto" w:fill="auto"/>
            <w:vAlign w:val="center"/>
          </w:tcPr>
          <w:p w14:paraId="2A3A32AB" w14:textId="5CA8E248" w:rsidR="00B66E96" w:rsidRPr="001E6605" w:rsidRDefault="001E6605" w:rsidP="000736A4">
            <w:pPr>
              <w:tabs>
                <w:tab w:val="left" w:pos="319"/>
              </w:tabs>
              <w:spacing w:before="120" w:after="120" w:line="240" w:lineRule="auto"/>
              <w:jc w:val="center"/>
              <w:rPr>
                <w:rFonts w:ascii="Times New Roman" w:eastAsia="Times New Roman" w:hAnsi="Times New Roman" w:cs="Times New Roman"/>
                <w:sz w:val="24"/>
                <w:szCs w:val="24"/>
              </w:rPr>
            </w:pPr>
            <w:r w:rsidRPr="001E6605">
              <w:rPr>
                <w:rFonts w:ascii="Times New Roman" w:eastAsia="Times New Roman" w:hAnsi="Times New Roman" w:cs="Times New Roman"/>
                <w:b/>
                <w:bCs/>
                <w:sz w:val="24"/>
                <w:szCs w:val="24"/>
                <w:lang w:eastAsia="lv-LV"/>
              </w:rPr>
              <w:t>Benzīna ģenerators</w:t>
            </w:r>
          </w:p>
        </w:tc>
        <w:tc>
          <w:tcPr>
            <w:tcW w:w="1842" w:type="dxa"/>
            <w:vAlign w:val="center"/>
          </w:tcPr>
          <w:p w14:paraId="1A6C69AA" w14:textId="4F73496B" w:rsidR="00B66E96" w:rsidRPr="001B230B" w:rsidRDefault="00B66E96" w:rsidP="000736A4">
            <w:pPr>
              <w:tabs>
                <w:tab w:val="left" w:pos="319"/>
              </w:tabs>
              <w:spacing w:before="120" w:after="120" w:line="240" w:lineRule="auto"/>
              <w:jc w:val="center"/>
              <w:rPr>
                <w:rFonts w:ascii="Times New Roman" w:eastAsia="Times New Roman" w:hAnsi="Times New Roman" w:cs="Times New Roman"/>
                <w:sz w:val="24"/>
                <w:szCs w:val="24"/>
              </w:rPr>
            </w:pPr>
          </w:p>
        </w:tc>
        <w:tc>
          <w:tcPr>
            <w:tcW w:w="1373" w:type="dxa"/>
            <w:vAlign w:val="center"/>
          </w:tcPr>
          <w:p w14:paraId="423FD9BA" w14:textId="77777777" w:rsidR="00B66E96" w:rsidRPr="001B230B"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c>
          <w:tcPr>
            <w:tcW w:w="1984" w:type="dxa"/>
            <w:vAlign w:val="center"/>
          </w:tcPr>
          <w:p w14:paraId="26909634" w14:textId="77777777" w:rsidR="00B66E96" w:rsidRPr="001B230B"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r>
    </w:tbl>
    <w:p w14:paraId="7069E6F1" w14:textId="77777777" w:rsidR="001B230B" w:rsidRPr="006746BE" w:rsidRDefault="001B230B" w:rsidP="001B230B">
      <w:pPr>
        <w:tabs>
          <w:tab w:val="left" w:pos="567"/>
        </w:tabs>
        <w:autoSpaceDN w:val="0"/>
        <w:spacing w:before="120" w:after="0" w:line="240" w:lineRule="auto"/>
        <w:ind w:right="23"/>
        <w:jc w:val="both"/>
        <w:rPr>
          <w:rFonts w:ascii="Times New Roman" w:eastAsia="Calibri" w:hAnsi="Times New Roman" w:cs="Times New Roman"/>
          <w:i/>
          <w:szCs w:val="24"/>
          <w:lang w:eastAsia="lv-LV"/>
        </w:rPr>
      </w:pPr>
      <w:r w:rsidRPr="006746BE">
        <w:rPr>
          <w:rFonts w:ascii="Times New Roman" w:eastAsia="Calibri" w:hAnsi="Times New Roman" w:cs="Times New Roman"/>
          <w:i/>
          <w:szCs w:val="24"/>
          <w:lang w:eastAsia="lv-LV"/>
        </w:rPr>
        <w:t>*Norāda, ja pretendents ir PVN maksātājs</w:t>
      </w:r>
    </w:p>
    <w:p w14:paraId="29CDA0BE" w14:textId="77777777" w:rsidR="001B230B" w:rsidRPr="001B230B"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689A6513" w:rsidR="001B230B" w:rsidRPr="001B230B" w:rsidRDefault="00B66E96" w:rsidP="000736A4">
      <w:pPr>
        <w:tabs>
          <w:tab w:val="left" w:pos="567"/>
        </w:tabs>
        <w:autoSpaceDN w:val="0"/>
        <w:spacing w:after="60" w:line="240" w:lineRule="auto"/>
        <w:ind w:right="23"/>
        <w:jc w:val="both"/>
        <w:rPr>
          <w:rFonts w:ascii="Times New Roman" w:eastAsia="Times New Roman" w:hAnsi="Times New Roman" w:cs="Times New Roman"/>
          <w:sz w:val="24"/>
          <w:szCs w:val="24"/>
          <w:lang w:eastAsia="lv-LV"/>
        </w:rPr>
      </w:pPr>
      <w:r w:rsidRPr="00B66E96">
        <w:rPr>
          <w:rFonts w:ascii="Times New Roman" w:eastAsia="Calibri" w:hAnsi="Times New Roman" w:cs="Times New Roman"/>
          <w:sz w:val="24"/>
          <w:szCs w:val="24"/>
          <w:lang w:eastAsia="lv-LV"/>
        </w:rPr>
        <w:t xml:space="preserve">Apliecinu, ka piedāvātajā līgumsummā iekļautas visas izmaksas, kas saistītas ar </w:t>
      </w:r>
      <w:r w:rsidR="006561FE">
        <w:rPr>
          <w:rFonts w:ascii="Times New Roman" w:eastAsia="Calibri" w:hAnsi="Times New Roman" w:cs="Times New Roman"/>
          <w:sz w:val="24"/>
          <w:szCs w:val="24"/>
          <w:lang w:eastAsia="lv-LV"/>
        </w:rPr>
        <w:t>cenu aptaujā</w:t>
      </w:r>
      <w:r w:rsidRPr="00B66E96">
        <w:rPr>
          <w:rFonts w:ascii="Times New Roman" w:eastAsia="Calibri" w:hAnsi="Times New Roman" w:cs="Times New Roman"/>
          <w:sz w:val="24"/>
          <w:szCs w:val="24"/>
          <w:lang w:eastAsia="lv-LV"/>
        </w:rPr>
        <w:t xml:space="preserve"> noteiktās piegādes un līguma saistību izpildi. Piedāvātajā līgumcenā iekļauta</w:t>
      </w:r>
      <w:r w:rsidRPr="00B66E96">
        <w:t xml:space="preserve"> </w:t>
      </w:r>
      <w:r w:rsidRPr="00B66E96">
        <w:rPr>
          <w:rFonts w:ascii="Times New Roman" w:eastAsia="Calibri" w:hAnsi="Times New Roman" w:cs="Times New Roman"/>
          <w:sz w:val="24"/>
          <w:szCs w:val="24"/>
          <w:lang w:eastAsia="lv-LV"/>
        </w:rPr>
        <w:t xml:space="preserve">preces piegāde, izkraušana un </w:t>
      </w:r>
      <w:r w:rsidR="00842907">
        <w:rPr>
          <w:rFonts w:ascii="Times New Roman" w:eastAsia="Calibri" w:hAnsi="Times New Roman" w:cs="Times New Roman"/>
          <w:sz w:val="24"/>
          <w:szCs w:val="24"/>
          <w:lang w:eastAsia="lv-LV"/>
        </w:rPr>
        <w:t>uzstādīšana</w:t>
      </w:r>
      <w:r>
        <w:rPr>
          <w:rFonts w:ascii="Times New Roman" w:eastAsia="Calibri" w:hAnsi="Times New Roman" w:cs="Times New Roman"/>
          <w:sz w:val="24"/>
          <w:szCs w:val="24"/>
          <w:lang w:eastAsia="lv-LV"/>
        </w:rPr>
        <w:t xml:space="preserve"> (ja nepieciešams)</w:t>
      </w:r>
      <w:r w:rsidRPr="00B66E96">
        <w:rPr>
          <w:rFonts w:ascii="Times New Roman" w:eastAsia="Calibri" w:hAnsi="Times New Roman" w:cs="Times New Roman"/>
          <w:sz w:val="24"/>
          <w:szCs w:val="24"/>
          <w:lang w:eastAsia="lv-LV"/>
        </w:rPr>
        <w:t>.</w:t>
      </w:r>
    </w:p>
    <w:p w14:paraId="17AE167C"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1B230B"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1B230B" w14:paraId="36D04764" w14:textId="77777777" w:rsidTr="00412A94">
        <w:trPr>
          <w:trHeight w:val="435"/>
        </w:trPr>
        <w:tc>
          <w:tcPr>
            <w:tcW w:w="3249" w:type="dxa"/>
            <w:shd w:val="clear" w:color="auto" w:fill="BFBFBF"/>
            <w:vAlign w:val="center"/>
          </w:tcPr>
          <w:p w14:paraId="239C8306"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1B230B"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Default="001C1E7C"/>
    <w:sectPr w:rsidR="001C1E7C" w:rsidSect="008C73F2">
      <w:pgSz w:w="11906" w:h="16838" w:code="9"/>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0401A" w14:textId="77777777" w:rsidR="00FC4B45" w:rsidRDefault="00FC4B45">
      <w:pPr>
        <w:spacing w:after="0" w:line="240" w:lineRule="auto"/>
      </w:pPr>
      <w:r>
        <w:separator/>
      </w:r>
    </w:p>
  </w:endnote>
  <w:endnote w:type="continuationSeparator" w:id="0">
    <w:p w14:paraId="6272EEE8" w14:textId="77777777" w:rsidR="00FC4B45" w:rsidRDefault="00FC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09BD7" w14:textId="77777777" w:rsidR="00374220" w:rsidRDefault="00374220" w:rsidP="00814722">
    <w:pPr>
      <w:pStyle w:val="Kjene"/>
      <w:jc w:val="center"/>
      <w:rPr>
        <w:lang w:val="lv-LV"/>
      </w:rPr>
    </w:pPr>
  </w:p>
  <w:p w14:paraId="23371AAD" w14:textId="5C938B91" w:rsidR="0028030D" w:rsidRDefault="002A1CAA" w:rsidP="00814722">
    <w:pPr>
      <w:pStyle w:val="Kjene"/>
      <w:jc w:val="center"/>
    </w:pPr>
    <w:r w:rsidRPr="009759F0">
      <w:fldChar w:fldCharType="begin"/>
    </w:r>
    <w:r w:rsidRPr="009759F0">
      <w:instrText xml:space="preserve"> PAGE   \* MERGEFORMAT </w:instrText>
    </w:r>
    <w:r w:rsidRPr="009759F0">
      <w:fldChar w:fldCharType="separate"/>
    </w:r>
    <w:r w:rsidR="005F09D9">
      <w:rPr>
        <w:noProof/>
      </w:rPr>
      <w:t>7</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28030D" w:rsidRDefault="002803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CCD29" w14:textId="77777777" w:rsidR="00FC4B45" w:rsidRDefault="00FC4B45">
      <w:pPr>
        <w:spacing w:after="0" w:line="240" w:lineRule="auto"/>
      </w:pPr>
      <w:r>
        <w:separator/>
      </w:r>
    </w:p>
  </w:footnote>
  <w:footnote w:type="continuationSeparator" w:id="0">
    <w:p w14:paraId="4F42DBBE" w14:textId="77777777" w:rsidR="00FC4B45" w:rsidRDefault="00FC4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BBAAC" w14:textId="7CFB92CE" w:rsidR="0028030D" w:rsidRPr="006746BE" w:rsidRDefault="00C36406" w:rsidP="00C36406">
    <w:pPr>
      <w:tabs>
        <w:tab w:val="center" w:pos="4153"/>
        <w:tab w:val="right" w:pos="8306"/>
      </w:tabs>
      <w:overflowPunct w:val="0"/>
      <w:autoSpaceDE w:val="0"/>
      <w:autoSpaceDN w:val="0"/>
      <w:adjustRightInd w:val="0"/>
      <w:spacing w:after="0" w:line="240" w:lineRule="auto"/>
      <w:jc w:val="center"/>
      <w:rPr>
        <w:rFonts w:ascii="Arial" w:eastAsia="Times New Roman" w:hAnsi="Arial" w:cs="Times New Roman"/>
        <w:noProof/>
        <w:sz w:val="20"/>
        <w:szCs w:val="20"/>
        <w:lang w:eastAsia="lv-LV"/>
      </w:rPr>
    </w:pPr>
    <w:r>
      <w:rPr>
        <w:rFonts w:ascii="Arial" w:eastAsia="Times New Roman" w:hAnsi="Arial" w:cs="Times New Roman"/>
        <w:noProof/>
        <w:sz w:val="20"/>
        <w:szCs w:val="20"/>
        <w:lang w:eastAsia="lv-LV"/>
      </w:rPr>
      <w:drawing>
        <wp:inline distT="0" distB="0" distL="0" distR="0" wp14:anchorId="2735197D" wp14:editId="35AC0F87">
          <wp:extent cx="4192914" cy="1266825"/>
          <wp:effectExtent l="0" t="0" r="0" b="0"/>
          <wp:docPr id="170837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5780" cy="12767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1E2EE5"/>
    <w:multiLevelType w:val="multilevel"/>
    <w:tmpl w:val="B4D4A89C"/>
    <w:lvl w:ilvl="0">
      <w:start w:val="4"/>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9501AC"/>
    <w:multiLevelType w:val="hybridMultilevel"/>
    <w:tmpl w:val="B6B2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22EE6"/>
    <w:multiLevelType w:val="hybridMultilevel"/>
    <w:tmpl w:val="38162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9A3526D"/>
    <w:multiLevelType w:val="hybridMultilevel"/>
    <w:tmpl w:val="3F4CB51C"/>
    <w:lvl w:ilvl="0" w:tplc="3DE0375C">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47B07119"/>
    <w:multiLevelType w:val="multilevel"/>
    <w:tmpl w:val="913892B4"/>
    <w:lvl w:ilvl="0">
      <w:start w:val="6"/>
      <w:numFmt w:val="decimal"/>
      <w:lvlText w:val="%1."/>
      <w:lvlJc w:val="left"/>
      <w:pPr>
        <w:ind w:left="928"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8DB3A52"/>
    <w:multiLevelType w:val="multilevel"/>
    <w:tmpl w:val="069AB3B8"/>
    <w:lvl w:ilvl="0">
      <w:start w:val="2"/>
      <w:numFmt w:val="decimal"/>
      <w:lvlText w:val="%1."/>
      <w:lvlJc w:val="left"/>
      <w:pPr>
        <w:ind w:left="540" w:hanging="540"/>
      </w:pPr>
      <w:rPr>
        <w:rFonts w:hint="default"/>
        <w:b/>
      </w:rPr>
    </w:lvl>
    <w:lvl w:ilvl="1">
      <w:start w:val="1"/>
      <w:numFmt w:val="decimal"/>
      <w:lvlText w:val="%1.%2."/>
      <w:lvlJc w:val="left"/>
      <w:pPr>
        <w:ind w:left="1391" w:hanging="540"/>
      </w:pPr>
      <w:rPr>
        <w:rFonts w:hint="default"/>
        <w:b/>
        <w:i w:val="0"/>
        <w:iCs/>
        <w:color w:val="auto"/>
      </w:rPr>
    </w:lvl>
    <w:lvl w:ilvl="2">
      <w:start w:val="1"/>
      <w:numFmt w:val="decimal"/>
      <w:lvlText w:val="%1.%2.%3."/>
      <w:lvlJc w:val="left"/>
      <w:pPr>
        <w:ind w:left="4832" w:hanging="720"/>
      </w:pPr>
      <w:rPr>
        <w:rFonts w:hint="default"/>
        <w:b w:val="0"/>
        <w:i w:val="0"/>
        <w:color w:val="auto"/>
      </w:rPr>
    </w:lvl>
    <w:lvl w:ilvl="3">
      <w:start w:val="1"/>
      <w:numFmt w:val="decimal"/>
      <w:lvlText w:val="%1.%2.%3.%4."/>
      <w:lvlJc w:val="left"/>
      <w:pPr>
        <w:ind w:left="2422"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3F05767"/>
    <w:multiLevelType w:val="hybridMultilevel"/>
    <w:tmpl w:val="BE2658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EB1689E"/>
    <w:multiLevelType w:val="hybridMultilevel"/>
    <w:tmpl w:val="96666064"/>
    <w:lvl w:ilvl="0" w:tplc="95927114">
      <w:start w:val="100"/>
      <w:numFmt w:val="decimal"/>
      <w:lvlText w:val="%1."/>
      <w:lvlJc w:val="left"/>
      <w:pPr>
        <w:ind w:left="659" w:hanging="375"/>
      </w:pPr>
      <w:rPr>
        <w:rFonts w:asciiTheme="minorHAnsi" w:hAnsiTheme="minorHAnsi" w:cstheme="minorBidi" w:hint="default"/>
        <w:b/>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0" w15:restartNumberingAfterBreak="0">
    <w:nsid w:val="734A1DD5"/>
    <w:multiLevelType w:val="multilevel"/>
    <w:tmpl w:val="DC08DA44"/>
    <w:lvl w:ilvl="0">
      <w:start w:val="9"/>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18"/>
  </w:num>
  <w:num w:numId="3">
    <w:abstractNumId w:val="11"/>
  </w:num>
  <w:num w:numId="4">
    <w:abstractNumId w:val="14"/>
  </w:num>
  <w:num w:numId="5">
    <w:abstractNumId w:val="4"/>
  </w:num>
  <w:num w:numId="6">
    <w:abstractNumId w:val="0"/>
  </w:num>
  <w:num w:numId="7">
    <w:abstractNumId w:val="7"/>
  </w:num>
  <w:num w:numId="8">
    <w:abstractNumId w:val="3"/>
  </w:num>
  <w:num w:numId="9">
    <w:abstractNumId w:val="13"/>
  </w:num>
  <w:num w:numId="10">
    <w:abstractNumId w:val="21"/>
  </w:num>
  <w:num w:numId="11">
    <w:abstractNumId w:val="19"/>
  </w:num>
  <w:num w:numId="12">
    <w:abstractNumId w:val="2"/>
  </w:num>
  <w:num w:numId="13">
    <w:abstractNumId w:val="8"/>
  </w:num>
  <w:num w:numId="14">
    <w:abstractNumId w:val="1"/>
  </w:num>
  <w:num w:numId="15">
    <w:abstractNumId w:val="9"/>
  </w:num>
  <w:num w:numId="16">
    <w:abstractNumId w:val="20"/>
  </w:num>
  <w:num w:numId="17">
    <w:abstractNumId w:val="17"/>
  </w:num>
  <w:num w:numId="18">
    <w:abstractNumId w:val="10"/>
  </w:num>
  <w:num w:numId="19">
    <w:abstractNumId w:val="6"/>
  </w:num>
  <w:num w:numId="20">
    <w:abstractNumId w:val="5"/>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0B"/>
    <w:rsid w:val="0001484E"/>
    <w:rsid w:val="00015B94"/>
    <w:rsid w:val="000541D7"/>
    <w:rsid w:val="00060A25"/>
    <w:rsid w:val="0006237E"/>
    <w:rsid w:val="000736A4"/>
    <w:rsid w:val="00082D9F"/>
    <w:rsid w:val="000A5FF3"/>
    <w:rsid w:val="00113336"/>
    <w:rsid w:val="00154E15"/>
    <w:rsid w:val="001561A6"/>
    <w:rsid w:val="001A3586"/>
    <w:rsid w:val="001A657E"/>
    <w:rsid w:val="001B1D82"/>
    <w:rsid w:val="001B230B"/>
    <w:rsid w:val="001B5F7F"/>
    <w:rsid w:val="001C1E7C"/>
    <w:rsid w:val="001E465F"/>
    <w:rsid w:val="001E5BFD"/>
    <w:rsid w:val="001E6605"/>
    <w:rsid w:val="002152F6"/>
    <w:rsid w:val="0022161B"/>
    <w:rsid w:val="00226E5A"/>
    <w:rsid w:val="00265D21"/>
    <w:rsid w:val="00273FC4"/>
    <w:rsid w:val="0028030D"/>
    <w:rsid w:val="0029002D"/>
    <w:rsid w:val="002919BA"/>
    <w:rsid w:val="002A1CAA"/>
    <w:rsid w:val="002D1072"/>
    <w:rsid w:val="002E4BD8"/>
    <w:rsid w:val="003156CB"/>
    <w:rsid w:val="003405CC"/>
    <w:rsid w:val="003578DF"/>
    <w:rsid w:val="00372431"/>
    <w:rsid w:val="00374220"/>
    <w:rsid w:val="003A4FD1"/>
    <w:rsid w:val="003E0C2C"/>
    <w:rsid w:val="004468F3"/>
    <w:rsid w:val="00453BCF"/>
    <w:rsid w:val="004C49B1"/>
    <w:rsid w:val="004D4CCD"/>
    <w:rsid w:val="005051F4"/>
    <w:rsid w:val="00545725"/>
    <w:rsid w:val="005505DC"/>
    <w:rsid w:val="00580531"/>
    <w:rsid w:val="005C596F"/>
    <w:rsid w:val="005C75E6"/>
    <w:rsid w:val="005D674D"/>
    <w:rsid w:val="005F09D9"/>
    <w:rsid w:val="005F30F0"/>
    <w:rsid w:val="0061502F"/>
    <w:rsid w:val="006561FE"/>
    <w:rsid w:val="0067103F"/>
    <w:rsid w:val="006746BE"/>
    <w:rsid w:val="0072049A"/>
    <w:rsid w:val="0076065D"/>
    <w:rsid w:val="007D37FD"/>
    <w:rsid w:val="007D58E0"/>
    <w:rsid w:val="007D5AD6"/>
    <w:rsid w:val="00830471"/>
    <w:rsid w:val="00834E38"/>
    <w:rsid w:val="00840665"/>
    <w:rsid w:val="00842907"/>
    <w:rsid w:val="0084747A"/>
    <w:rsid w:val="00854A4D"/>
    <w:rsid w:val="008641BB"/>
    <w:rsid w:val="00882C1E"/>
    <w:rsid w:val="008A21B8"/>
    <w:rsid w:val="008C73F2"/>
    <w:rsid w:val="008D4C52"/>
    <w:rsid w:val="008F3D0C"/>
    <w:rsid w:val="008F77EA"/>
    <w:rsid w:val="00902F69"/>
    <w:rsid w:val="00926236"/>
    <w:rsid w:val="009402F1"/>
    <w:rsid w:val="009903F4"/>
    <w:rsid w:val="009C7B2D"/>
    <w:rsid w:val="009F1696"/>
    <w:rsid w:val="009F40D5"/>
    <w:rsid w:val="00A36B21"/>
    <w:rsid w:val="00A6227F"/>
    <w:rsid w:val="00A973E9"/>
    <w:rsid w:val="00AE1FDD"/>
    <w:rsid w:val="00B66E96"/>
    <w:rsid w:val="00B7335C"/>
    <w:rsid w:val="00B741A6"/>
    <w:rsid w:val="00B76E20"/>
    <w:rsid w:val="00BD3E31"/>
    <w:rsid w:val="00C36406"/>
    <w:rsid w:val="00CA0481"/>
    <w:rsid w:val="00CB49FC"/>
    <w:rsid w:val="00CC174D"/>
    <w:rsid w:val="00CD4B82"/>
    <w:rsid w:val="00CF1E5F"/>
    <w:rsid w:val="00D14174"/>
    <w:rsid w:val="00D14F04"/>
    <w:rsid w:val="00D638B9"/>
    <w:rsid w:val="00D74188"/>
    <w:rsid w:val="00D836BB"/>
    <w:rsid w:val="00DC3221"/>
    <w:rsid w:val="00E201F5"/>
    <w:rsid w:val="00E2265F"/>
    <w:rsid w:val="00E317FA"/>
    <w:rsid w:val="00E4306C"/>
    <w:rsid w:val="00E462B2"/>
    <w:rsid w:val="00E73E84"/>
    <w:rsid w:val="00F8083C"/>
    <w:rsid w:val="00F8179F"/>
    <w:rsid w:val="00F821FD"/>
    <w:rsid w:val="00F8621E"/>
    <w:rsid w:val="00F93229"/>
    <w:rsid w:val="00FA7940"/>
    <w:rsid w:val="00FB1A26"/>
    <w:rsid w:val="00FB24BB"/>
    <w:rsid w:val="00FC2681"/>
    <w:rsid w:val="00FC4B45"/>
    <w:rsid w:val="00FD6F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85C20"/>
  <w15:docId w15:val="{B61EFBF9-139D-477C-881A-A1C91423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40665"/>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Numbered Para 1,Dot pt,No Spacing1,List Paragraph Char Char Char,Indicator Text,Bullet Points,MAIN CONTENT,IFCL - List Paragraph,List Paragraph12,L"/>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Numbered Para 1 Rakstz.,Dot pt Rakstz.,No Spacing1 Rakstz.,Indicator Text Rakstz.,L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1484E"/>
    <w:rPr>
      <w:color w:val="605E5C"/>
      <w:shd w:val="clear" w:color="auto" w:fill="E1DFDD"/>
    </w:rPr>
  </w:style>
  <w:style w:type="paragraph" w:customStyle="1" w:styleId="ListParagraph1">
    <w:name w:val="List Paragraph1"/>
    <w:basedOn w:val="Parasts"/>
    <w:qFormat/>
    <w:rsid w:val="003578DF"/>
    <w:pPr>
      <w:spacing w:after="0" w:line="240" w:lineRule="auto"/>
      <w:ind w:left="720"/>
      <w:contextualSpacing/>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2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indrika@bauskasnovads.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dita.zarina@bauskasnovads.l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dita.zarina@bauskasnovads.lv" TargetMode="External"/><Relationship Id="rId4" Type="http://schemas.openxmlformats.org/officeDocument/2006/relationships/webSettings" Target="webSettings.xml"/><Relationship Id="rId9" Type="http://schemas.openxmlformats.org/officeDocument/2006/relationships/hyperlink" Target="mailto:egils.gailis@bauskasnovads.l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7</Pages>
  <Words>4784</Words>
  <Characters>2728</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Dita Zariņa</cp:lastModifiedBy>
  <cp:revision>18</cp:revision>
  <dcterms:created xsi:type="dcterms:W3CDTF">2024-09-17T13:50:00Z</dcterms:created>
  <dcterms:modified xsi:type="dcterms:W3CDTF">2024-10-03T07:13:00Z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