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BE4038" w:rsidP="00D75D83" w14:paraId="41BBF21C" w14:textId="5485DE2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304EC">
        <w:rPr>
          <w:rFonts w:ascii="Times New Roman" w:hAnsi="Times New Roman" w:cs="Times New Roman"/>
          <w:b/>
          <w:bCs/>
          <w:sz w:val="24"/>
          <w:szCs w:val="24"/>
        </w:rPr>
        <w:t>Apskaņošanas pakalpojumi</w:t>
      </w:r>
      <w:r w:rsidR="0072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724F" w:rsidRPr="00A9724F" w:rsidP="00D75D83" w14:paraId="72F72253" w14:textId="0A02CBE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Bauskas apvienības pārvaldes </w:t>
      </w:r>
      <w:r w:rsidR="00A62300">
        <w:rPr>
          <w:rFonts w:ascii="Times New Roman" w:hAnsi="Times New Roman" w:cs="Times New Roman"/>
          <w:b/>
          <w:bCs/>
          <w:sz w:val="24"/>
          <w:szCs w:val="24"/>
        </w:rPr>
        <w:t xml:space="preserve">organizētajos </w:t>
      </w:r>
      <w:r>
        <w:rPr>
          <w:rFonts w:ascii="Times New Roman" w:hAnsi="Times New Roman" w:cs="Times New Roman"/>
          <w:b/>
          <w:bCs/>
          <w:sz w:val="24"/>
          <w:szCs w:val="24"/>
        </w:rPr>
        <w:t>publiskajos pasākumos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895EED" w14:paraId="4DF10FD7" w14:textId="28E9884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304EC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AC093E" w:rsidRPr="000334F1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0334F1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0334F1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DA355A" w:rsidP="007E0684" w14:paraId="31C84CE0" w14:textId="0C3DE4B3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  <w:r w:rsidR="00335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0684" w:rsidR="00335C15">
        <w:rPr>
          <w:rFonts w:ascii="Times New Roman" w:eastAsia="Times New Roman" w:hAnsi="Times New Roman" w:cs="Times New Roman"/>
          <w:b/>
          <w:sz w:val="24"/>
          <w:szCs w:val="24"/>
        </w:rPr>
        <w:t xml:space="preserve">sadalīts </w:t>
      </w:r>
      <w:r w:rsidR="003E449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E0684" w:rsidR="00335C15">
        <w:rPr>
          <w:rFonts w:ascii="Times New Roman" w:eastAsia="Times New Roman" w:hAnsi="Times New Roman" w:cs="Times New Roman"/>
          <w:b/>
          <w:sz w:val="24"/>
          <w:szCs w:val="24"/>
        </w:rPr>
        <w:t xml:space="preserve"> daļās:</w:t>
      </w:r>
    </w:p>
    <w:p w:rsidR="003E4494" w:rsidP="003E4494" w14:paraId="343B4523" w14:textId="7777777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1.daļā “Apskaņošanas pakalpojumi Ceraukstes pagasta teritorijā organizētajos publiskajos pasākumos bez papilu aparatūru”;</w:t>
      </w:r>
    </w:p>
    <w:p w:rsidR="003E4494" w:rsidP="003E4494" w14:paraId="06E5E55B" w14:textId="7777777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2.daļā “Apskaņošanas pakalpojumi Ceraukstes pagasta teritorijā organizētajos publiskajos pasākumos ar papildu aparatūru”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E4494" w:rsidP="003E4494" w14:paraId="1F6D3267" w14:textId="3D7B7002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3.daļā “Apskaņošanas pakalpojumi Brunavas pagasta teritorijā organizētajos publiskajos pasākumos bez papildu aparatūras”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E4494" w:rsidP="003E4494" w14:paraId="66D5D69D" w14:textId="7777777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4.daļā “Apskaņošanas pakalpojumi Brunavas pagasta teritorijā organizētajos publiskajos pasākumos ar papildu aparatūru”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E4494" w:rsidP="003E4494" w14:paraId="2DD6B536" w14:textId="7777777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5.daļā “Apskaņošanas pakalpojumi Codes pagasta teritorijā organizētajos publiskajos pasākumos bez papildu aparatūras”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E4494" w:rsidP="003E4494" w14:paraId="61279326" w14:textId="7777777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6.daļā “Apskaņošanas pakalpojumi Mežotnes pagasta teritorijā organizētajos publiskajos pasākumos bez papildu aparatūras”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E4494" w:rsidP="003E4494" w14:paraId="3B2A591A" w14:textId="7777777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7.daļā “Apskaņošanas pakalpojumi Dāviņu pagasta teritorijā organizētajos publiskajos pasākumos ar papildu aparatūru”;</w:t>
      </w:r>
    </w:p>
    <w:p w:rsidR="003E4494" w:rsidP="003E4494" w14:paraId="6FD9315F" w14:textId="7777777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8.daļā “Apskaņošanas pakalpojumi Vecsaules pagasta teritorijā organizētajos publiskajos pasākumos bez papildu aparatūras”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6C6584" w:rsidRPr="003E4494" w:rsidP="003E4494" w14:paraId="781308CA" w14:textId="19F65867">
      <w:pPr>
        <w:pStyle w:val="ListParagraph"/>
        <w:numPr>
          <w:ilvl w:val="1"/>
          <w:numId w:val="26"/>
        </w:numPr>
        <w:spacing w:before="120" w:after="0" w:line="240" w:lineRule="auto"/>
        <w:ind w:hanging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494">
        <w:rPr>
          <w:rFonts w:ascii="Times New Roman" w:eastAsia="Times New Roman" w:hAnsi="Times New Roman" w:cs="Times New Roman"/>
          <w:b/>
          <w:sz w:val="24"/>
          <w:szCs w:val="24"/>
        </w:rPr>
        <w:t>9.daļā “Apskaņošanas pakalpojumi Gailīšu pagasta teritorijā organizētajos publiskajos pasākumos ar papildu aparatūru”.</w:t>
      </w:r>
    </w:p>
    <w:p w:rsidR="00604799" w:rsidRPr="003E4494" w:rsidP="003E4494" w14:paraId="5DC89C1C" w14:textId="0A8D258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24F" w:rsidRPr="00E2085E" w:rsidP="00A9724F" w14:paraId="77327063" w14:textId="62B0F309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F033F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E2085E" w:rsidRPr="00F47DCF" w:rsidP="00E2085E" w14:paraId="650E6BA4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F47DCF" w:rsidP="00A9724F" w14:paraId="75445F25" w14:textId="7777777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F">
        <w:rPr>
          <w:rFonts w:ascii="Times New Roman" w:eastAsia="Times New Roman" w:hAnsi="Times New Roman" w:cs="Times New Roman"/>
          <w:b/>
          <w:sz w:val="24"/>
          <w:szCs w:val="24"/>
        </w:rPr>
        <w:t>Kontaktpersona</w:t>
      </w:r>
    </w:p>
    <w:p w:rsidR="003C1EC5" w:rsidP="007D154F" w14:paraId="3C460954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6278779"/>
      <w:r>
        <w:rPr>
          <w:rFonts w:ascii="Times New Roman" w:eastAsia="Times New Roman" w:hAnsi="Times New Roman" w:cs="Times New Roman"/>
          <w:sz w:val="24"/>
          <w:szCs w:val="24"/>
        </w:rPr>
        <w:t>Par</w:t>
      </w:r>
      <w:r w:rsidR="00E078B6">
        <w:rPr>
          <w:rFonts w:ascii="Times New Roman" w:eastAsia="Times New Roman" w:hAnsi="Times New Roman" w:cs="Times New Roman"/>
          <w:sz w:val="24"/>
          <w:szCs w:val="24"/>
        </w:rPr>
        <w:t xml:space="preserve"> Cenu aptaujas nolikumu </w:t>
      </w:r>
      <w:r w:rsidR="00260745">
        <w:rPr>
          <w:rFonts w:ascii="Times New Roman" w:eastAsia="Times New Roman" w:hAnsi="Times New Roman" w:cs="Times New Roman"/>
          <w:sz w:val="24"/>
          <w:szCs w:val="24"/>
        </w:rPr>
        <w:t>Bauskas apvienības pārvaldes jurista palīgs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071C1" w:rsidP="003C1EC5" w14:paraId="10AE4AE7" w14:textId="77777777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Uldis</w:t>
      </w:r>
      <w:r w:rsidRPr="005D09AC" w:rsidR="009C66BE">
        <w:rPr>
          <w:rFonts w:ascii="Times New Roman" w:eastAsia="Times New Roman" w:hAnsi="Times New Roman" w:cs="Times New Roman"/>
          <w:sz w:val="24"/>
          <w:szCs w:val="24"/>
        </w:rPr>
        <w:t xml:space="preserve"> Dzidrum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09AC" w:rsidR="006011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4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009">
        <w:rPr>
          <w:rFonts w:ascii="Times New Roman" w:eastAsia="Times New Roman" w:hAnsi="Times New Roman" w:cs="Times New Roman"/>
          <w:sz w:val="24"/>
          <w:szCs w:val="24"/>
        </w:rPr>
        <w:t>tālr</w:t>
      </w:r>
      <w:r>
        <w:rPr>
          <w:rFonts w:ascii="Times New Roman" w:eastAsia="Times New Roman" w:hAnsi="Times New Roman" w:cs="Times New Roman"/>
          <w:sz w:val="24"/>
          <w:szCs w:val="24"/>
        </w:rPr>
        <w:t>unis:</w:t>
      </w:r>
      <w:r w:rsidRPr="00BF4009">
        <w:rPr>
          <w:rFonts w:ascii="Times New Roman" w:eastAsia="Times New Roman" w:hAnsi="Times New Roman" w:cs="Times New Roman"/>
          <w:sz w:val="24"/>
          <w:szCs w:val="24"/>
        </w:rPr>
        <w:t xml:space="preserve"> +371 2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6180265; </w:t>
      </w:r>
    </w:p>
    <w:p w:rsidR="007D154F" w:rsidP="003C1EC5" w14:paraId="5AF11264" w14:textId="61157ECC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009">
        <w:rPr>
          <w:rFonts w:ascii="Times New Roman" w:eastAsia="Times New Roman" w:hAnsi="Times New Roman" w:cs="Times New Roman"/>
          <w:sz w:val="24"/>
          <w:szCs w:val="24"/>
        </w:rPr>
        <w:t>e-pasts</w:t>
      </w:r>
      <w:r w:rsidRPr="00BF4009" w:rsidR="003F466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75870" w:rsidR="00234947">
          <w:rPr>
            <w:rStyle w:val="Hyperlink"/>
            <w:rFonts w:ascii="Times New Roman" w:hAnsi="Times New Roman" w:cs="Times New Roman"/>
            <w:sz w:val="24"/>
            <w:szCs w:val="24"/>
          </w:rPr>
          <w:t>uldis.dzidrums@bauskasnovads.lv</w:t>
        </w:r>
      </w:hyperlink>
      <w:r w:rsidRPr="00BF4009" w:rsidR="003F466D">
        <w:rPr>
          <w:rFonts w:ascii="Times New Roman" w:hAnsi="Times New Roman" w:cs="Times New Roman"/>
          <w:sz w:val="24"/>
          <w:szCs w:val="24"/>
        </w:rPr>
        <w:t xml:space="preserve"> ,</w:t>
      </w:r>
      <w:r w:rsidRPr="00BF4009" w:rsidR="0045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E2085E" w:rsidP="00E2085E" w14:paraId="2077F48E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D6786" w:rsidP="005420C8" w14:paraId="6870A4E0" w14:textId="6FBBA415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piedāvājumu drīkst iesniegt par </w:t>
      </w:r>
      <w:r w:rsidR="00FB1246">
        <w:rPr>
          <w:rFonts w:ascii="Times New Roman" w:eastAsia="Times New Roman" w:hAnsi="Times New Roman" w:cs="Times New Roman"/>
          <w:color w:val="000000"/>
          <w:sz w:val="24"/>
          <w:szCs w:val="24"/>
        </w:rPr>
        <w:t>vienu</w:t>
      </w:r>
      <w:r w:rsidR="00234947">
        <w:rPr>
          <w:rFonts w:ascii="Times New Roman" w:eastAsia="Times New Roman" w:hAnsi="Times New Roman" w:cs="Times New Roman"/>
          <w:color w:val="000000"/>
          <w:sz w:val="24"/>
          <w:szCs w:val="24"/>
        </w:rPr>
        <w:t>, vairāk</w:t>
      </w:r>
      <w:r w:rsidR="000F51BC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="0023494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B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</w:t>
      </w:r>
      <w:r w:rsidR="000F51BC">
        <w:rPr>
          <w:rFonts w:ascii="Times New Roman" w:eastAsia="Times New Roman" w:hAnsi="Times New Roman" w:cs="Times New Roman"/>
          <w:color w:val="000000"/>
          <w:sz w:val="24"/>
          <w:szCs w:val="24"/>
        </w:rPr>
        <w:t>visām</w:t>
      </w:r>
      <w:r w:rsidR="00FB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iepirkuma priekšmeta </w:t>
      </w:r>
      <w:r w:rsidR="003E66B0">
        <w:rPr>
          <w:rFonts w:ascii="Times New Roman" w:eastAsia="Times New Roman" w:hAnsi="Times New Roman" w:cs="Times New Roman"/>
          <w:color w:val="000000"/>
          <w:sz w:val="24"/>
          <w:szCs w:val="24"/>
        </w:rPr>
        <w:t>daļām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085E" w:rsidRPr="00E2085E" w:rsidP="00E2085E" w14:paraId="1BC8114E" w14:textId="0D3E273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2085E" w:rsidR="002A02D7">
        <w:rPr>
          <w:rFonts w:ascii="Times New Roman" w:eastAsia="Times New Roman" w:hAnsi="Times New Roman" w:cs="Times New Roman"/>
          <w:color w:val="000000"/>
          <w:sz w:val="24"/>
          <w:szCs w:val="24"/>
        </w:rPr>
        <w:t>edrīkst iesniegt piedāvājum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2085E" w:rsidR="002A0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variantus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085E" w:rsidR="002A0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85E" w:rsidR="00601166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Piedāvājumu variantu iesniegšana ir par pamatu pretendenta piedāvājuma noraidīšanai;</w:t>
      </w:r>
    </w:p>
    <w:p w:rsidR="00967FC1" w:rsidP="00E2085E" w14:paraId="4770154F" w14:textId="0097E51F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394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93D44" w:rsidR="00A93D4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001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2085E" w:rsidR="007A53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5089C">
        <w:rPr>
          <w:rFonts w:ascii="Times New Roman" w:eastAsia="Times New Roman" w:hAnsi="Times New Roman" w:cs="Times New Roman"/>
          <w:b/>
          <w:sz w:val="24"/>
          <w:szCs w:val="24"/>
        </w:rPr>
        <w:t>februārim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67FC1" w14:paraId="31EE55F6" w14:textId="5041FD2D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RPr="00CB1F1F" w:rsidP="00CB1F1F" w14:paraId="1F64852D" w14:textId="67070BF3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</w:t>
      </w:r>
      <w:r w:rsidR="001C08D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elektronisk</w:t>
      </w:r>
      <w:r w:rsidR="001C08D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atslēg</w:t>
      </w:r>
      <w:r w:rsidR="001C08D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</w:t>
      </w:r>
      <w:r w:rsidR="001C08D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šifrētā dokumenta atvēršanai. </w:t>
      </w:r>
    </w:p>
    <w:p w:rsidR="00895EED" w:rsidRPr="00A9724F" w:rsidP="00E2085E" w14:paraId="6E55DBC6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7985" w:rsidRPr="00E27985" w:rsidP="00E2085E" w14:paraId="7B546D82" w14:textId="75BB308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aksimāli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pieļaujamā līgumcena</w:t>
      </w:r>
      <w:r w:rsidR="00B77719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8277CB">
        <w:rPr>
          <w:rFonts w:ascii="Times New Roman" w:eastAsia="Times New Roman" w:hAnsi="Times New Roman" w:cs="Times New Roman"/>
          <w:sz w:val="24"/>
          <w:szCs w:val="24"/>
        </w:rPr>
        <w:t xml:space="preserve">visām </w:t>
      </w:r>
      <w:r w:rsidR="003026DE">
        <w:rPr>
          <w:rFonts w:ascii="Times New Roman" w:eastAsia="Times New Roman" w:hAnsi="Times New Roman" w:cs="Times New Roman"/>
          <w:sz w:val="24"/>
          <w:szCs w:val="24"/>
        </w:rPr>
        <w:t>iepirkuma</w:t>
      </w:r>
      <w:r w:rsidR="00B77719">
        <w:rPr>
          <w:rFonts w:ascii="Times New Roman" w:eastAsia="Times New Roman" w:hAnsi="Times New Roman" w:cs="Times New Roman"/>
          <w:sz w:val="24"/>
          <w:szCs w:val="24"/>
        </w:rPr>
        <w:t xml:space="preserve"> daļām kopā</w:t>
      </w:r>
      <w:r w:rsidR="00372C78">
        <w:rPr>
          <w:rFonts w:ascii="Times New Roman" w:eastAsia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9999,99 EUR</w:t>
      </w:r>
      <w:r w:rsidR="001E1CCA">
        <w:rPr>
          <w:rFonts w:ascii="Times New Roman" w:eastAsia="Times New Roman" w:hAnsi="Times New Roman" w:cs="Times New Roman"/>
          <w:sz w:val="24"/>
          <w:szCs w:val="24"/>
        </w:rPr>
        <w:t xml:space="preserve"> bez PVN</w:t>
      </w:r>
      <w:r w:rsidR="00283B8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85E" w:rsidP="00E2085E" w14:paraId="6EDD1F42" w14:textId="5C29B637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570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vieta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302">
        <w:rPr>
          <w:rFonts w:ascii="Times New Roman" w:eastAsia="Times New Roman" w:hAnsi="Times New Roman" w:cs="Times New Roman"/>
          <w:color w:val="000000"/>
          <w:sz w:val="24"/>
          <w:szCs w:val="24"/>
        </w:rPr>
        <w:t>noteikt</w:t>
      </w:r>
      <w:r w:rsidR="001E1CC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7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CA2">
        <w:rPr>
          <w:rFonts w:ascii="Times New Roman" w:eastAsia="Times New Roman" w:hAnsi="Times New Roman" w:cs="Times New Roman"/>
          <w:color w:val="000000"/>
          <w:sz w:val="24"/>
          <w:szCs w:val="24"/>
        </w:rPr>
        <w:t>darba uzdevumā</w:t>
      </w:r>
      <w:r w:rsidR="003D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(Nolikuma 1.pielikums)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9B40AC" w:rsidRPr="000143EA" w:rsidP="00B867AC" w14:paraId="798B7384" w14:textId="16B634C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085E" w:rsidR="00635002">
        <w:rPr>
          <w:rFonts w:ascii="Times New Roman" w:eastAsia="Times New Roman" w:hAnsi="Times New Roman" w:cs="Times New Roman"/>
          <w:sz w:val="24"/>
          <w:szCs w:val="24"/>
        </w:rPr>
        <w:t>īgums ar pēcapmaksu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85E" w:rsidR="00635002">
        <w:rPr>
          <w:rFonts w:ascii="Times New Roman" w:eastAsia="Times New Roman" w:hAnsi="Times New Roman" w:cs="Times New Roman"/>
          <w:sz w:val="24"/>
          <w:szCs w:val="24"/>
        </w:rPr>
        <w:t xml:space="preserve"> Apmaksa tiek veikta </w:t>
      </w:r>
      <w:r w:rsidR="00E12F89">
        <w:rPr>
          <w:rFonts w:ascii="Times New Roman" w:eastAsia="Times New Roman" w:hAnsi="Times New Roman" w:cs="Times New Roman"/>
          <w:sz w:val="24"/>
          <w:szCs w:val="24"/>
        </w:rPr>
        <w:t>pa daļām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9537589"/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10 (desmit) darba dienu laikā pēc </w:t>
      </w:r>
      <w:r w:rsidR="00BB4EC5">
        <w:rPr>
          <w:rFonts w:ascii="Times New Roman" w:eastAsia="Times New Roman" w:hAnsi="Times New Roman" w:cs="Times New Roman"/>
          <w:sz w:val="24"/>
          <w:szCs w:val="24"/>
        </w:rPr>
        <w:t xml:space="preserve">faktiski </w:t>
      </w:r>
      <w:r w:rsidR="00F93262">
        <w:rPr>
          <w:rFonts w:ascii="Times New Roman" w:eastAsia="Times New Roman" w:hAnsi="Times New Roman" w:cs="Times New Roman"/>
          <w:sz w:val="24"/>
          <w:szCs w:val="24"/>
        </w:rPr>
        <w:t>sniegtā pakalpojuma,</w:t>
      </w:r>
      <w:r w:rsidR="00BB4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B57">
        <w:rPr>
          <w:rFonts w:ascii="Times New Roman" w:eastAsia="Times New Roman" w:hAnsi="Times New Roman" w:cs="Times New Roman"/>
          <w:sz w:val="24"/>
          <w:szCs w:val="24"/>
        </w:rPr>
        <w:t>pakalpojuma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960FEA">
        <w:rPr>
          <w:rFonts w:ascii="Times New Roman" w:eastAsia="Times New Roman" w:hAnsi="Times New Roman" w:cs="Times New Roman"/>
          <w:sz w:val="24"/>
          <w:szCs w:val="24"/>
        </w:rPr>
        <w:t xml:space="preserve">nodošanas -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pieņemšanas akta abpusējas parakstīšanas dienas un </w:t>
      </w:r>
      <w:r w:rsidRPr="008005AA" w:rsidR="00B867AC">
        <w:rPr>
          <w:rFonts w:ascii="Times New Roman" w:eastAsia="Times New Roman" w:hAnsi="Times New Roman" w:cs="Times New Roman"/>
          <w:sz w:val="24"/>
          <w:szCs w:val="24"/>
        </w:rPr>
        <w:t>strukturēt</w:t>
      </w:r>
      <w:r w:rsidR="00B867A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005AA" w:rsidR="00B867AC">
        <w:rPr>
          <w:rFonts w:ascii="Times New Roman" w:eastAsia="Times New Roman" w:hAnsi="Times New Roman" w:cs="Times New Roman"/>
          <w:sz w:val="24"/>
          <w:szCs w:val="24"/>
        </w:rPr>
        <w:t xml:space="preserve"> elektronisk</w:t>
      </w:r>
      <w:r w:rsidR="00B867A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005AA" w:rsidR="00B867AC">
        <w:rPr>
          <w:rFonts w:ascii="Times New Roman" w:eastAsia="Times New Roman" w:hAnsi="Times New Roman" w:cs="Times New Roman"/>
          <w:sz w:val="24"/>
          <w:szCs w:val="24"/>
        </w:rPr>
        <w:t xml:space="preserve"> rēķin</w:t>
      </w:r>
      <w:r w:rsidR="00B867A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005AA" w:rsidR="00B867AC">
        <w:rPr>
          <w:rFonts w:ascii="Times New Roman" w:eastAsia="Times New Roman" w:hAnsi="Times New Roman" w:cs="Times New Roman"/>
          <w:sz w:val="24"/>
          <w:szCs w:val="24"/>
        </w:rPr>
        <w:t xml:space="preserve"> (saskaņā ar normatīvo aktu prasībām)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saņemšanas, pārskaitot </w:t>
      </w:r>
      <w:r>
        <w:rPr>
          <w:rFonts w:ascii="Times New Roman" w:eastAsia="Times New Roman" w:hAnsi="Times New Roman" w:cs="Times New Roman"/>
          <w:sz w:val="24"/>
          <w:szCs w:val="24"/>
        </w:rPr>
        <w:t>samaksu uz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Izpildītāja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bankas kont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>u</w:t>
      </w:r>
      <w:bookmarkEnd w:id="1"/>
      <w:r w:rsidR="000143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43EA" w:rsidR="0080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8EB" w:rsidP="002C78EB" w14:paraId="2CFDA2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2F20A6" w:rsidRPr="002F20A6" w:rsidP="002F20A6" w14:paraId="7639423B" w14:textId="77777777">
      <w:pPr>
        <w:pStyle w:val="ListParagraph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ir fiziskā vai juridiskā persona, kura līdz līguma slēgšanas dienai ir reģistrēta, licencēta un/vai sertificēta atbilstoši attiecīgās valsts normatīvo aktu prasībām, tiesīga nodarboties ar komercdarbību un sniegt Pasūtītājam nepieciešamo </w:t>
      </w:r>
      <w:r w:rsidRPr="0070203A" w:rsidR="008C37E3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pakalpojumu.</w:t>
      </w:r>
    </w:p>
    <w:p w:rsidR="00EC7765" w:rsidRPr="002F20A6" w:rsidP="002F20A6" w14:paraId="7FD1DE06" w14:textId="43E1E66E">
      <w:pPr>
        <w:pStyle w:val="ListParagraph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Pretendentam </w:t>
      </w:r>
      <w:r w:rsidRPr="002F20A6" w:rsidR="0002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pēdējo trīs gadu laikā </w:t>
      </w:r>
      <w:r w:rsidRPr="002F20A6">
        <w:rPr>
          <w:rFonts w:ascii="Times New Roman" w:eastAsia="Times New Roman" w:hAnsi="Times New Roman" w:cs="Times New Roman"/>
          <w:color w:val="000000"/>
          <w:sz w:val="24"/>
          <w:szCs w:val="24"/>
        </w:rPr>
        <w:t>ir pieredze</w:t>
      </w:r>
      <w:r w:rsidRPr="002F20A6" w:rsidR="00AA4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788">
        <w:rPr>
          <w:rFonts w:ascii="Times New Roman" w:eastAsia="Times New Roman" w:hAnsi="Times New Roman" w:cs="Times New Roman"/>
          <w:color w:val="000000"/>
          <w:sz w:val="24"/>
          <w:szCs w:val="24"/>
        </w:rPr>
        <w:t>apskaņošanas pakalpojumu sniegšanā</w:t>
      </w:r>
      <w:r w:rsidRPr="002F20A6" w:rsidR="00106C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20A6" w:rsidR="0027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mazāk kā </w:t>
      </w:r>
      <w:r w:rsidRPr="002F20A6" w:rsidR="00D338A9">
        <w:rPr>
          <w:rFonts w:ascii="Times New Roman" w:eastAsia="Times New Roman" w:hAnsi="Times New Roman" w:cs="Times New Roman"/>
          <w:color w:val="000000"/>
          <w:sz w:val="24"/>
          <w:szCs w:val="24"/>
        </w:rPr>
        <w:t>trīs</w:t>
      </w:r>
      <w:r w:rsidRPr="002F20A6" w:rsidR="0027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publiskos pasākumos</w:t>
      </w:r>
      <w:r w:rsidRPr="002F20A6" w:rsidR="00755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F20A6" w:rsidR="00D33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085E" w:rsidRPr="00DA37E6" w:rsidP="00EC7765" w14:paraId="200899DC" w14:textId="31C52B0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E2085E" w14:paraId="05034F63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27A7" w:rsidRPr="00BF0469" w:rsidP="00BF0469" w14:paraId="0A791022" w14:textId="60014BA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</w:t>
      </w:r>
      <w:r w:rsidR="00BF0469">
        <w:rPr>
          <w:rFonts w:ascii="Times New Roman" w:hAnsi="Times New Roman"/>
          <w:sz w:val="24"/>
          <w:szCs w:val="24"/>
        </w:rPr>
        <w:t>un Finanšu piedāvājums,</w:t>
      </w:r>
      <w:r w:rsidRPr="00A9724F">
        <w:rPr>
          <w:rFonts w:ascii="Times New Roman" w:hAnsi="Times New Roman"/>
          <w:sz w:val="24"/>
          <w:szCs w:val="24"/>
        </w:rPr>
        <w:t xml:space="preserve">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3D1D72">
        <w:rPr>
          <w:rFonts w:ascii="Times New Roman" w:hAnsi="Times New Roman"/>
          <w:bCs/>
          <w:sz w:val="24"/>
          <w:szCs w:val="24"/>
        </w:rPr>
        <w:t>3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55612B" w:rsidRPr="00EF27A7" w:rsidP="00EF27A7" w14:paraId="02B44ADF" w14:textId="6E389DA1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Pieredzes apraksts, atbilstoši </w:t>
      </w:r>
      <w:r w:rsidR="003D1D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04500DA5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895EED" w:rsidRPr="00A9724F" w:rsidP="00E2085E" w14:paraId="0E282A9E" w14:textId="77777777">
      <w:pPr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 xml:space="preserve">Piedāvājums ar zemāko cenu, kas pilnībā atbilst </w:t>
      </w:r>
      <w:r w:rsidRPr="00A9724F" w:rsidR="007140D7">
        <w:rPr>
          <w:rFonts w:ascii="Times New Roman" w:eastAsia="Times New Roman" w:hAnsi="Times New Roman" w:cs="Times New Roman"/>
          <w:sz w:val="24"/>
          <w:szCs w:val="24"/>
        </w:rPr>
        <w:t>cenu aptaujas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 xml:space="preserve"> noteikumiem (ja tiks nolemts piešķirt līguma slēgšanas tiesības).</w:t>
      </w:r>
    </w:p>
    <w:p w:rsidR="00895EED" w:rsidRPr="00A9724F" w:rsidP="00895EED" w14:paraId="35F7A14D" w14:textId="77777777">
      <w:pPr>
        <w:tabs>
          <w:tab w:val="left" w:pos="426"/>
        </w:tabs>
        <w:spacing w:before="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85E" w:rsidP="00895EED" w14:paraId="77F3DFC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085E" w:rsidRPr="00E2085E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895EED" w14:paraId="12D6BCD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895EED" w14:paraId="5316C158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B042CE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P="00895EED" w14:paraId="5A3A7A65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P="00895EED" w14:paraId="40C18A3B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9724F">
        <w:rPr>
          <w:rFonts w:ascii="Times New Roman" w:hAnsi="Times New Roman"/>
          <w:b/>
          <w:sz w:val="24"/>
          <w:szCs w:val="24"/>
        </w:rPr>
        <w:t>1.pielikums</w:t>
      </w:r>
    </w:p>
    <w:p w:rsidR="002E7492" w:rsidP="00902EF0" w14:paraId="731C061B" w14:textId="13176EF7">
      <w:pPr>
        <w:keepNext/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Darba uzdevums</w:t>
      </w:r>
    </w:p>
    <w:p w:rsidR="002E7492" w:rsidRPr="002E7492" w:rsidP="002E7492" w14:paraId="578EBE39" w14:textId="4475DD6E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5866E3" w:rsidRPr="005866E3" w:rsidP="005866E3" w14:paraId="6019B41C" w14:textId="16D244B1">
      <w:pPr>
        <w:widowControl w:val="0"/>
        <w:tabs>
          <w:tab w:val="left" w:pos="647"/>
        </w:tabs>
        <w:autoSpaceDE w:val="0"/>
        <w:autoSpaceDN w:val="0"/>
        <w:spacing w:before="1" w:after="0" w:line="240" w:lineRule="auto"/>
        <w:ind w:right="3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“</w:t>
      </w:r>
      <w:r w:rsidRPr="005866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Apskaņošanas pakalpojumi</w:t>
      </w:r>
    </w:p>
    <w:p w:rsidR="005866E3" w:rsidRPr="005866E3" w:rsidP="005866E3" w14:paraId="551F8B3F" w14:textId="77777777">
      <w:pPr>
        <w:widowControl w:val="0"/>
        <w:tabs>
          <w:tab w:val="left" w:pos="647"/>
        </w:tabs>
        <w:autoSpaceDE w:val="0"/>
        <w:autoSpaceDN w:val="0"/>
        <w:spacing w:before="1" w:after="0" w:line="240" w:lineRule="auto"/>
        <w:ind w:right="3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866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Bauskas apvienības pārvaldes organizētajos publiskajos pasākumos”,</w:t>
      </w:r>
    </w:p>
    <w:p w:rsidR="001535C7" w:rsidRPr="0022166F" w:rsidP="005866E3" w14:paraId="66679A3C" w14:textId="362DD5CA">
      <w:pPr>
        <w:widowControl w:val="0"/>
        <w:tabs>
          <w:tab w:val="left" w:pos="647"/>
        </w:tabs>
        <w:autoSpaceDE w:val="0"/>
        <w:autoSpaceDN w:val="0"/>
        <w:spacing w:before="1" w:after="0" w:line="240" w:lineRule="auto"/>
        <w:ind w:right="372"/>
        <w:jc w:val="center"/>
        <w:rPr>
          <w:rFonts w:ascii="Times New Roman" w:hAnsi="Times New Roman" w:cs="Times New Roman"/>
        </w:rPr>
      </w:pPr>
      <w:r w:rsidRPr="005866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identifikācijas numurs BAP/2-1/2025/14</w:t>
      </w:r>
    </w:p>
    <w:p w:rsidR="005866E3" w:rsidP="00383D94" w14:paraId="48D0C027" w14:textId="77777777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145A1" w:rsidP="000145A1" w14:paraId="0BD75A7F" w14:textId="4F36899C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Pasākumi, kuros nepieciešams nodrošināt apskaņošanas pakalpojumu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07021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norādīt</w:t>
      </w:r>
      <w:r w:rsidR="0007021F">
        <w:rPr>
          <w:rFonts w:ascii="Times New Roman" w:eastAsia="Times New Roman" w:hAnsi="Times New Roman"/>
          <w:sz w:val="24"/>
          <w:szCs w:val="24"/>
        </w:rPr>
        <w:t>i</w:t>
      </w:r>
      <w:r w:rsidR="00A32863">
        <w:rPr>
          <w:rFonts w:ascii="Times New Roman" w:eastAsia="Times New Roman" w:hAnsi="Times New Roman"/>
          <w:sz w:val="24"/>
          <w:szCs w:val="24"/>
        </w:rPr>
        <w:t xml:space="preserve"> Pa</w:t>
      </w:r>
      <w:r w:rsidR="00C55FDD">
        <w:rPr>
          <w:rFonts w:ascii="Times New Roman" w:eastAsia="Times New Roman" w:hAnsi="Times New Roman"/>
          <w:sz w:val="24"/>
          <w:szCs w:val="24"/>
        </w:rPr>
        <w:t>sā</w:t>
      </w:r>
      <w:r w:rsidR="00A32863">
        <w:rPr>
          <w:rFonts w:ascii="Times New Roman" w:eastAsia="Times New Roman" w:hAnsi="Times New Roman"/>
          <w:sz w:val="24"/>
          <w:szCs w:val="24"/>
        </w:rPr>
        <w:t>kumu sarakstā (</w:t>
      </w:r>
      <w:r>
        <w:rPr>
          <w:rFonts w:ascii="Times New Roman" w:eastAsia="Times New Roman" w:hAnsi="Times New Roman"/>
          <w:sz w:val="24"/>
          <w:szCs w:val="24"/>
        </w:rPr>
        <w:t>2.pielikum</w:t>
      </w:r>
      <w:r w:rsidR="00A32863">
        <w:rPr>
          <w:rFonts w:ascii="Times New Roman" w:eastAsia="Times New Roman" w:hAnsi="Times New Roman"/>
          <w:sz w:val="24"/>
          <w:szCs w:val="24"/>
        </w:rPr>
        <w:t>s)</w:t>
      </w:r>
      <w:r w:rsidR="00C55FDD">
        <w:rPr>
          <w:rFonts w:ascii="Times New Roman" w:eastAsia="Times New Roman" w:hAnsi="Times New Roman"/>
          <w:sz w:val="24"/>
          <w:szCs w:val="24"/>
        </w:rPr>
        <w:t>.</w:t>
      </w:r>
    </w:p>
    <w:p w:rsidR="00CE7F77" w:rsidP="00CE7F77" w14:paraId="318F8411" w14:textId="53011985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Cenu aptaujas daļās </w:t>
      </w:r>
      <w:r w:rsidRPr="003E4494" w:rsidR="003E4494">
        <w:rPr>
          <w:rFonts w:ascii="Times New Roman" w:eastAsia="Times New Roman" w:hAnsi="Times New Roman"/>
          <w:sz w:val="24"/>
          <w:szCs w:val="24"/>
        </w:rPr>
        <w:t>bez papilu aparatūr</w:t>
      </w:r>
      <w:r w:rsidR="003E4494">
        <w:rPr>
          <w:rFonts w:ascii="Times New Roman" w:eastAsia="Times New Roman" w:hAnsi="Times New Roman"/>
          <w:sz w:val="24"/>
          <w:szCs w:val="24"/>
        </w:rPr>
        <w:t xml:space="preserve">as </w:t>
      </w:r>
      <w:r w:rsidR="002E43A4">
        <w:rPr>
          <w:rFonts w:ascii="Times New Roman" w:eastAsia="Times New Roman" w:hAnsi="Times New Roman"/>
          <w:sz w:val="24"/>
          <w:szCs w:val="24"/>
        </w:rPr>
        <w:t>Pakalpojuma sniedzējs</w:t>
      </w:r>
      <w:r>
        <w:rPr>
          <w:rFonts w:ascii="Times New Roman" w:eastAsia="Times New Roman" w:hAnsi="Times New Roman"/>
          <w:sz w:val="24"/>
          <w:szCs w:val="24"/>
        </w:rPr>
        <w:t xml:space="preserve"> pakalpojuma izpildei</w:t>
      </w:r>
      <w:r w:rsidRPr="000145A1" w:rsidR="00332B76">
        <w:rPr>
          <w:rFonts w:ascii="Times New Roman" w:eastAsia="Times New Roman" w:hAnsi="Times New Roman"/>
          <w:sz w:val="24"/>
          <w:szCs w:val="24"/>
        </w:rPr>
        <w:t xml:space="preserve"> izmantot</w:t>
      </w:r>
      <w:r w:rsidR="00C4142F">
        <w:rPr>
          <w:rFonts w:ascii="Times New Roman" w:eastAsia="Times New Roman" w:hAnsi="Times New Roman"/>
          <w:sz w:val="24"/>
          <w:szCs w:val="24"/>
        </w:rPr>
        <w:t>o</w:t>
      </w:r>
      <w:r w:rsidRPr="000145A1" w:rsidR="00332B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45A1" w:rsidR="00827B3F">
        <w:rPr>
          <w:rFonts w:ascii="Times New Roman" w:eastAsia="Times New Roman" w:hAnsi="Times New Roman"/>
          <w:sz w:val="24"/>
          <w:szCs w:val="24"/>
        </w:rPr>
        <w:t>Pasūtītāja aparatūru,</w:t>
      </w:r>
      <w:r w:rsidRPr="000145A1" w:rsidR="00332B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45A1" w:rsidR="00910766">
        <w:rPr>
          <w:rFonts w:ascii="Times New Roman" w:eastAsia="Times New Roman" w:hAnsi="Times New Roman"/>
          <w:sz w:val="24"/>
          <w:szCs w:val="24"/>
        </w:rPr>
        <w:t xml:space="preserve">bet </w:t>
      </w:r>
      <w:r w:rsidR="004D3B06">
        <w:rPr>
          <w:rFonts w:ascii="Times New Roman" w:eastAsia="Times New Roman" w:hAnsi="Times New Roman"/>
          <w:sz w:val="24"/>
          <w:szCs w:val="24"/>
        </w:rPr>
        <w:t>P</w:t>
      </w:r>
      <w:r w:rsidR="00C55FDD">
        <w:rPr>
          <w:rFonts w:ascii="Times New Roman" w:eastAsia="Times New Roman" w:hAnsi="Times New Roman"/>
          <w:sz w:val="24"/>
          <w:szCs w:val="24"/>
        </w:rPr>
        <w:t xml:space="preserve">asākumu sarakstā </w:t>
      </w:r>
      <w:r w:rsidRPr="000145A1" w:rsidR="00910766">
        <w:rPr>
          <w:rFonts w:ascii="Times New Roman" w:eastAsia="Times New Roman" w:hAnsi="Times New Roman"/>
          <w:sz w:val="24"/>
          <w:szCs w:val="24"/>
        </w:rPr>
        <w:t>norādītajos pasākumos</w:t>
      </w:r>
      <w:r w:rsidR="003E4494">
        <w:rPr>
          <w:rFonts w:ascii="Times New Roman" w:eastAsia="Times New Roman" w:hAnsi="Times New Roman"/>
          <w:sz w:val="24"/>
          <w:szCs w:val="24"/>
        </w:rPr>
        <w:t xml:space="preserve"> ar papildu apar</w:t>
      </w:r>
      <w:r>
        <w:rPr>
          <w:rFonts w:ascii="Times New Roman" w:eastAsia="Times New Roman" w:hAnsi="Times New Roman"/>
          <w:sz w:val="24"/>
          <w:szCs w:val="24"/>
        </w:rPr>
        <w:t>at</w:t>
      </w:r>
      <w:r w:rsidR="003E4494">
        <w:rPr>
          <w:rFonts w:ascii="Times New Roman" w:eastAsia="Times New Roman" w:hAnsi="Times New Roman"/>
          <w:sz w:val="24"/>
          <w:szCs w:val="24"/>
        </w:rPr>
        <w:t>ūru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DA784F">
        <w:rPr>
          <w:rFonts w:ascii="Times New Roman" w:eastAsia="Times New Roman" w:hAnsi="Times New Roman"/>
          <w:sz w:val="24"/>
          <w:szCs w:val="24"/>
        </w:rPr>
        <w:t xml:space="preserve">Izpildītājs </w:t>
      </w:r>
      <w:r w:rsidRPr="000145A1" w:rsidR="00910766">
        <w:rPr>
          <w:rFonts w:ascii="Times New Roman" w:eastAsia="Times New Roman" w:hAnsi="Times New Roman"/>
          <w:sz w:val="24"/>
          <w:szCs w:val="24"/>
        </w:rPr>
        <w:t>papildu</w:t>
      </w:r>
      <w:r w:rsidR="003E4494">
        <w:rPr>
          <w:rFonts w:ascii="Times New Roman" w:eastAsia="Times New Roman" w:hAnsi="Times New Roman"/>
          <w:sz w:val="24"/>
          <w:szCs w:val="24"/>
        </w:rPr>
        <w:t xml:space="preserve"> Pasūtītāja aparatūrai </w:t>
      </w:r>
      <w:r w:rsidRPr="000145A1" w:rsidR="000145A1">
        <w:rPr>
          <w:rFonts w:ascii="Times New Roman" w:eastAsia="Times New Roman" w:hAnsi="Times New Roman"/>
          <w:sz w:val="24"/>
          <w:szCs w:val="24"/>
        </w:rPr>
        <w:t xml:space="preserve">pakalpojuma </w:t>
      </w:r>
      <w:r w:rsidR="00E1200E">
        <w:rPr>
          <w:rFonts w:ascii="Times New Roman" w:eastAsia="Times New Roman" w:hAnsi="Times New Roman"/>
          <w:sz w:val="24"/>
          <w:szCs w:val="24"/>
        </w:rPr>
        <w:t xml:space="preserve">izpildei </w:t>
      </w:r>
      <w:r w:rsidR="004D3B06">
        <w:rPr>
          <w:rFonts w:ascii="Times New Roman" w:eastAsia="Times New Roman" w:hAnsi="Times New Roman"/>
          <w:sz w:val="24"/>
          <w:szCs w:val="24"/>
        </w:rPr>
        <w:t xml:space="preserve">nodrošina </w:t>
      </w:r>
      <w:r w:rsidR="00550024">
        <w:rPr>
          <w:rFonts w:ascii="Times New Roman" w:eastAsia="Times New Roman" w:hAnsi="Times New Roman"/>
          <w:sz w:val="24"/>
          <w:szCs w:val="24"/>
        </w:rPr>
        <w:t xml:space="preserve">Pasākumu </w:t>
      </w:r>
      <w:r w:rsidR="004D3B06">
        <w:rPr>
          <w:rFonts w:ascii="Times New Roman" w:eastAsia="Times New Roman" w:hAnsi="Times New Roman"/>
          <w:sz w:val="24"/>
          <w:szCs w:val="24"/>
        </w:rPr>
        <w:t>sarakstā</w:t>
      </w:r>
      <w:r>
        <w:rPr>
          <w:rFonts w:ascii="Times New Roman" w:eastAsia="Times New Roman" w:hAnsi="Times New Roman"/>
          <w:sz w:val="24"/>
          <w:szCs w:val="24"/>
        </w:rPr>
        <w:t xml:space="preserve"> (2.pielikums)</w:t>
      </w:r>
      <w:r w:rsidR="004D3B06">
        <w:rPr>
          <w:rFonts w:ascii="Times New Roman" w:eastAsia="Times New Roman" w:hAnsi="Times New Roman"/>
          <w:sz w:val="24"/>
          <w:szCs w:val="24"/>
        </w:rPr>
        <w:t xml:space="preserve"> norādīto </w:t>
      </w:r>
      <w:r w:rsidR="00E1200E">
        <w:rPr>
          <w:rFonts w:ascii="Times New Roman" w:eastAsia="Times New Roman" w:hAnsi="Times New Roman"/>
          <w:sz w:val="24"/>
          <w:szCs w:val="24"/>
        </w:rPr>
        <w:t>nepieciešamo</w:t>
      </w:r>
      <w:r>
        <w:rPr>
          <w:rFonts w:ascii="Times New Roman" w:eastAsia="Times New Roman" w:hAnsi="Times New Roman"/>
          <w:sz w:val="24"/>
          <w:szCs w:val="24"/>
        </w:rPr>
        <w:t xml:space="preserve"> papildu</w:t>
      </w:r>
      <w:r w:rsidR="00E120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45A1" w:rsidR="000145A1">
        <w:rPr>
          <w:rFonts w:ascii="Times New Roman" w:eastAsia="Times New Roman" w:hAnsi="Times New Roman"/>
          <w:sz w:val="24"/>
          <w:szCs w:val="24"/>
        </w:rPr>
        <w:t>aparatūr</w:t>
      </w:r>
      <w:r w:rsidR="002E43A4">
        <w:rPr>
          <w:rFonts w:ascii="Times New Roman" w:eastAsia="Times New Roman" w:hAnsi="Times New Roman"/>
          <w:sz w:val="24"/>
          <w:szCs w:val="24"/>
        </w:rPr>
        <w:t>u</w:t>
      </w:r>
      <w:r w:rsidRPr="000145A1" w:rsidR="000145A1">
        <w:rPr>
          <w:rFonts w:ascii="Times New Roman" w:eastAsia="Times New Roman" w:hAnsi="Times New Roman"/>
          <w:sz w:val="24"/>
          <w:szCs w:val="24"/>
        </w:rPr>
        <w:t>.</w:t>
      </w:r>
      <w:r w:rsidR="00E1200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3EB2" w:rsidRPr="00550024" w:rsidP="00D93EB2" w14:paraId="3195EEF7" w14:textId="29A78B19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Pakalpojuma sniedzējam jānodrošina un viņš atbild par </w:t>
      </w:r>
      <w:r>
        <w:rPr>
          <w:rFonts w:ascii="Times New Roman" w:eastAsia="Times New Roman" w:hAnsi="Times New Roman" w:cs="Times New Roman"/>
          <w:sz w:val="24"/>
          <w:szCs w:val="24"/>
        </w:rPr>
        <w:t>Pasūtītāja</w:t>
      </w:r>
      <w:r w:rsidR="00550024">
        <w:rPr>
          <w:rFonts w:ascii="Times New Roman" w:eastAsia="Times New Roman" w:hAnsi="Times New Roman" w:cs="Times New Roman"/>
          <w:sz w:val="24"/>
          <w:szCs w:val="24"/>
        </w:rPr>
        <w:t xml:space="preserve"> un papildu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aparatūras</w:t>
      </w:r>
      <w:r w:rsidRPr="00D93EB2">
        <w:rPr>
          <w:rFonts w:ascii="Times New Roman" w:eastAsia="Times New Roman" w:hAnsi="Times New Roman" w:cs="Times New Roman"/>
          <w:sz w:val="24"/>
          <w:szCs w:val="24"/>
        </w:rPr>
        <w:t xml:space="preserve"> savstarpēj</w:t>
      </w:r>
      <w:r w:rsidR="00245A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3EB2">
        <w:rPr>
          <w:rFonts w:ascii="Times New Roman" w:eastAsia="Times New Roman" w:hAnsi="Times New Roman" w:cs="Times New Roman"/>
          <w:sz w:val="24"/>
          <w:szCs w:val="24"/>
        </w:rPr>
        <w:t xml:space="preserve"> savietojamīb</w:t>
      </w:r>
      <w:r w:rsidR="00245A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3EB2">
        <w:rPr>
          <w:rFonts w:ascii="Times New Roman" w:eastAsia="Times New Roman" w:hAnsi="Times New Roman" w:cs="Times New Roman"/>
          <w:sz w:val="24"/>
          <w:szCs w:val="24"/>
        </w:rPr>
        <w:t xml:space="preserve"> un kompleks</w:t>
      </w:r>
      <w:r w:rsidR="00245A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3EB2">
        <w:rPr>
          <w:rFonts w:ascii="Times New Roman" w:eastAsia="Times New Roman" w:hAnsi="Times New Roman" w:cs="Times New Roman"/>
          <w:sz w:val="24"/>
          <w:szCs w:val="24"/>
        </w:rPr>
        <w:t xml:space="preserve"> darbīb</w:t>
      </w:r>
      <w:r w:rsidR="00245A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3E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42F" w:rsidRPr="00C4142F" w:rsidP="00D93EB2" w14:paraId="1AED574E" w14:textId="77777777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Lai iepazītos ar pakalpojuma izpilde vietu un Pasūtītāja aparatūru, pretendents sazinās un vienojas par apskates laiku ar attiecīgā pagasta nodaļas vadītāju. </w:t>
      </w:r>
    </w:p>
    <w:p w:rsidR="00C4142F" w:rsidRPr="00C4142F" w:rsidP="00550024" w14:paraId="31605803" w14:textId="7F5AE21A">
      <w:pPr>
        <w:pStyle w:val="ListParagraph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Pagastu nodaļu vadītāju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ontaktinformācija </w:t>
      </w:r>
      <w:r>
        <w:rPr>
          <w:rFonts w:ascii="Times New Roman" w:eastAsia="Times New Roman" w:hAnsi="Times New Roman" w:cs="Times New Roman"/>
          <w:sz w:val="24"/>
          <w:szCs w:val="24"/>
        </w:rPr>
        <w:t>norādīta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pašvaldības mājaslapā</w:t>
      </w:r>
    </w:p>
    <w:p w:rsidR="00C4142F" w:rsidRPr="003D1D72" w:rsidP="00C4142F" w14:paraId="5F99FD1C" w14:textId="348ED5AD">
      <w:pPr>
        <w:pStyle w:val="ListParagraph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Pr="004D6D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https://www.bauskasnovads.lv/lv/strukturvieniba/bauskas-apvienibas-parvalde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50024" w:rsidRPr="00550024" w:rsidP="00D93EB2" w14:paraId="29314165" w14:textId="77777777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Pasākumu sarakstā norādītai</w:t>
      </w:r>
      <w:r w:rsidR="001C08D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plānotais pasākuma norises laiks var tikt precizēts vai pasākums var tik</w:t>
      </w:r>
      <w:r w:rsidR="00C4142F">
        <w:rPr>
          <w:rFonts w:ascii="Times New Roman" w:eastAsia="Times New Roman" w:hAnsi="Times New Roman" w:cs="Times New Roman"/>
          <w:sz w:val="24"/>
          <w:szCs w:val="24"/>
        </w:rPr>
        <w:t xml:space="preserve"> pārcelts uz citu datumu vai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atcelts. </w:t>
      </w:r>
    </w:p>
    <w:p w:rsidR="003D1D72" w:rsidRPr="00D93EB2" w:rsidP="00D93EB2" w14:paraId="70D7BE77" w14:textId="72D737D0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Ņemot vērā </w:t>
      </w:r>
      <w:r w:rsidR="00550024">
        <w:rPr>
          <w:rFonts w:ascii="Times New Roman" w:eastAsia="Times New Roman" w:hAnsi="Times New Roman" w:cs="Times New Roman"/>
          <w:sz w:val="24"/>
          <w:szCs w:val="24"/>
        </w:rPr>
        <w:t>Pasūtītāja</w:t>
      </w:r>
      <w:r w:rsidR="0055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faktisko nepieciešamību vai finanšu iespējas</w:t>
      </w:r>
      <w:r w:rsidR="005500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Pasūtītājs tiesīgs neizmantot Pakalpojuma sniedzēja pakalpojumus visos </w:t>
      </w:r>
      <w:r w:rsidR="00C4142F">
        <w:rPr>
          <w:rFonts w:ascii="Times New Roman" w:eastAsia="Times New Roman" w:hAnsi="Times New Roman" w:cs="Times New Roman"/>
          <w:sz w:val="24"/>
          <w:szCs w:val="24"/>
        </w:rPr>
        <w:t xml:space="preserve">Pasākumu sarakstā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norādītajos pasākumos.</w:t>
      </w:r>
    </w:p>
    <w:p w:rsidR="00B94E6B" w:rsidP="00B94E6B" w14:paraId="742FD1B7" w14:textId="77777777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CE7F77">
        <w:rPr>
          <w:rFonts w:ascii="Times New Roman" w:eastAsia="Times New Roman" w:hAnsi="Times New Roman"/>
          <w:sz w:val="24"/>
          <w:szCs w:val="24"/>
        </w:rPr>
        <w:t>Skatuves konstrukciju izvietojumu, skaņas tehnikas izkārtojumu nosaka Pasūtītāj</w:t>
      </w:r>
      <w:r w:rsidR="00CE7F77">
        <w:rPr>
          <w:rFonts w:ascii="Times New Roman" w:eastAsia="Times New Roman" w:hAnsi="Times New Roman"/>
          <w:sz w:val="24"/>
          <w:szCs w:val="24"/>
        </w:rPr>
        <w:t>a atbildīgā persona par līguma izpildi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E7F77">
        <w:rPr>
          <w:rFonts w:ascii="Times New Roman" w:eastAsia="Times New Roman" w:hAnsi="Times New Roman"/>
          <w:sz w:val="24"/>
          <w:szCs w:val="24"/>
        </w:rPr>
        <w:t xml:space="preserve"> ko saskaņo ne vēlāk kā 3 (trīs) dienas pirms konkrētā pasākuma.</w:t>
      </w:r>
    </w:p>
    <w:p w:rsidR="00B94E6B" w:rsidRPr="00B94E6B" w:rsidP="00B94E6B" w14:paraId="0EA39A9D" w14:textId="77777777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94E6B">
        <w:rPr>
          <w:rFonts w:ascii="Times New Roman" w:eastAsia="Times New Roman" w:hAnsi="Times New Roman"/>
          <w:kern w:val="2"/>
          <w:sz w:val="24"/>
          <w:szCs w:val="24"/>
        </w:rPr>
        <w:t>Pakalpojums ietver gan tehnikas montāžu, gan demontāžu, transporta izdevumus, kā arī apkalpošanu pasākumu laikā.</w:t>
      </w:r>
    </w:p>
    <w:p w:rsidR="00B53877" w:rsidP="00B53877" w14:paraId="2ECF9A0A" w14:textId="77777777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94E6B">
        <w:rPr>
          <w:rFonts w:ascii="Times New Roman" w:eastAsia="Times New Roman" w:hAnsi="Times New Roman"/>
          <w:sz w:val="24"/>
          <w:szCs w:val="24"/>
        </w:rPr>
        <w:t>Pakalpojuma sniedzējs apņemas ne vēlāk kā 10 (desmit) stundu laikā pēc pasākuma veikt tehnikas demontāžu.</w:t>
      </w:r>
    </w:p>
    <w:p w:rsidR="00B53877" w:rsidP="00B53877" w14:paraId="28BAF912" w14:textId="5CE2B18E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53877">
        <w:rPr>
          <w:rFonts w:ascii="Times New Roman" w:eastAsia="Times New Roman" w:hAnsi="Times New Roman"/>
          <w:sz w:val="24"/>
          <w:szCs w:val="24"/>
        </w:rPr>
        <w:t xml:space="preserve">Skatuves sagatavošana pasākumam (uzbūve, </w:t>
      </w:r>
      <w:r w:rsidR="00F81C48">
        <w:rPr>
          <w:rFonts w:ascii="Times New Roman" w:eastAsia="Times New Roman" w:hAnsi="Times New Roman"/>
          <w:sz w:val="24"/>
          <w:szCs w:val="24"/>
        </w:rPr>
        <w:t xml:space="preserve">iekārtu </w:t>
      </w:r>
      <w:r>
        <w:rPr>
          <w:rFonts w:ascii="Times New Roman" w:eastAsia="Times New Roman" w:hAnsi="Times New Roman"/>
          <w:sz w:val="24"/>
          <w:szCs w:val="24"/>
        </w:rPr>
        <w:t>aparatūras</w:t>
      </w:r>
      <w:r w:rsidRPr="00B53877">
        <w:rPr>
          <w:rFonts w:ascii="Times New Roman" w:eastAsia="Times New Roman" w:hAnsi="Times New Roman"/>
          <w:sz w:val="24"/>
          <w:szCs w:val="24"/>
        </w:rPr>
        <w:t xml:space="preserve"> izvietošana un komutācija) nedrīkst pārsniegt 1 (vienu) dienu.</w:t>
      </w:r>
    </w:p>
    <w:p w:rsidR="00D93EB2" w:rsidRPr="00D93EB2" w:rsidP="00D93EB2" w14:paraId="221D7221" w14:textId="77777777">
      <w:pPr>
        <w:pStyle w:val="ListParagraph"/>
        <w:numPr>
          <w:ilvl w:val="3"/>
          <w:numId w:val="5"/>
        </w:numPr>
        <w:spacing w:after="0"/>
        <w:ind w:left="851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53877">
        <w:rPr>
          <w:rFonts w:ascii="Times New Roman" w:eastAsia="Times New Roman" w:hAnsi="Times New Roman" w:cs="Times New Roman"/>
          <w:sz w:val="24"/>
          <w:szCs w:val="24"/>
        </w:rPr>
        <w:t xml:space="preserve">Pretendenta uzdevums ir nodrošināt visu augstāk minēto iekārtu </w:t>
      </w:r>
      <w:r w:rsidR="00F81C48">
        <w:rPr>
          <w:rFonts w:ascii="Times New Roman" w:eastAsia="Times New Roman" w:hAnsi="Times New Roman" w:cs="Times New Roman"/>
          <w:sz w:val="24"/>
          <w:szCs w:val="24"/>
        </w:rPr>
        <w:t xml:space="preserve">un aparatūras </w:t>
      </w:r>
      <w:r w:rsidRPr="00B53877">
        <w:rPr>
          <w:rFonts w:ascii="Times New Roman" w:eastAsia="Times New Roman" w:hAnsi="Times New Roman" w:cs="Times New Roman"/>
          <w:sz w:val="24"/>
          <w:szCs w:val="24"/>
        </w:rPr>
        <w:t>uzstādīšanu, noregulēšanu un nepārtrauktu ekspluatāciju visā pasākuma darbības laikā - mēģinājuma un pasākuma laikā.</w:t>
      </w:r>
    </w:p>
    <w:p w:rsidR="007D61AB" w:rsidRPr="00986394" w:rsidP="00986394" w14:paraId="19C0D129" w14:textId="61DBF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FA3247">
      <w:footerReference w:type="default" r:id="rId7"/>
      <w:footerReference w:type="first" r:id="rId8"/>
      <w:pgSz w:w="11906" w:h="16838"/>
      <w:pgMar w:top="993" w:right="849" w:bottom="709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1D3F33FE"/>
    <w:multiLevelType w:val="hybridMultilevel"/>
    <w:tmpl w:val="8A86B76C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41BA2"/>
    <w:multiLevelType w:val="multilevel"/>
    <w:tmpl w:val="928CB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67F36"/>
    <w:multiLevelType w:val="multilevel"/>
    <w:tmpl w:val="0AE42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9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C16F7"/>
    <w:multiLevelType w:val="multilevel"/>
    <w:tmpl w:val="61209700"/>
    <w:lvl w:ilvl="0">
      <w:start w:val="8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667C2A"/>
    <w:multiLevelType w:val="hybridMultilevel"/>
    <w:tmpl w:val="5C7EBA98"/>
    <w:lvl w:ilvl="0">
      <w:start w:val="1"/>
      <w:numFmt w:val="decimal"/>
      <w:lvlText w:val="%1."/>
      <w:lvlJc w:val="left"/>
      <w:pPr>
        <w:ind w:left="41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-LV" w:eastAsia="en-US" w:bidi="ar-SA"/>
      </w:rPr>
    </w:lvl>
    <w:lvl w:ilvl="1">
      <w:start w:val="0"/>
      <w:numFmt w:val="bullet"/>
      <w:lvlText w:val=""/>
      <w:lvlJc w:val="left"/>
      <w:pPr>
        <w:ind w:left="1851" w:hanging="360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74" w:hanging="360"/>
      </w:pPr>
      <w:rPr>
        <w:lang w:val="lv-LV" w:eastAsia="en-US" w:bidi="ar-SA"/>
      </w:rPr>
    </w:lvl>
    <w:lvl w:ilvl="3">
      <w:start w:val="0"/>
      <w:numFmt w:val="bullet"/>
      <w:lvlText w:val="•"/>
      <w:lvlJc w:val="left"/>
      <w:pPr>
        <w:ind w:left="3688" w:hanging="360"/>
      </w:pPr>
      <w:rPr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lang w:val="lv-LV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lang w:val="lv-LV" w:eastAsia="en-US" w:bidi="ar-SA"/>
      </w:rPr>
    </w:lvl>
    <w:lvl w:ilvl="6">
      <w:start w:val="0"/>
      <w:numFmt w:val="bullet"/>
      <w:lvlText w:val="•"/>
      <w:lvlJc w:val="left"/>
      <w:pPr>
        <w:ind w:left="6430" w:hanging="360"/>
      </w:pPr>
      <w:rPr>
        <w:lang w:val="lv-LV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lang w:val="lv-LV" w:eastAsia="en-US" w:bidi="ar-SA"/>
      </w:rPr>
    </w:lvl>
    <w:lvl w:ilvl="8">
      <w:start w:val="0"/>
      <w:numFmt w:val="bullet"/>
      <w:lvlText w:val="•"/>
      <w:lvlJc w:val="left"/>
      <w:pPr>
        <w:ind w:left="8258" w:hanging="360"/>
      </w:pPr>
      <w:rPr>
        <w:lang w:val="lv-LV" w:eastAsia="en-US" w:bidi="ar-SA"/>
      </w:rPr>
    </w:lvl>
  </w:abstractNum>
  <w:abstractNum w:abstractNumId="23">
    <w:nsid w:val="724878BE"/>
    <w:multiLevelType w:val="hybridMultilevel"/>
    <w:tmpl w:val="D7FEAC7A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92321B"/>
    <w:multiLevelType w:val="multilevel"/>
    <w:tmpl w:val="FE1C0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48094038">
    <w:abstractNumId w:val="21"/>
  </w:num>
  <w:num w:numId="2" w16cid:durableId="931939788">
    <w:abstractNumId w:val="11"/>
  </w:num>
  <w:num w:numId="3" w16cid:durableId="1793861523">
    <w:abstractNumId w:val="16"/>
  </w:num>
  <w:num w:numId="4" w16cid:durableId="1548450009">
    <w:abstractNumId w:val="4"/>
  </w:num>
  <w:num w:numId="5" w16cid:durableId="2037585423">
    <w:abstractNumId w:val="10"/>
  </w:num>
  <w:num w:numId="6" w16cid:durableId="906039392">
    <w:abstractNumId w:val="0"/>
  </w:num>
  <w:num w:numId="7" w16cid:durableId="1231380438">
    <w:abstractNumId w:val="17"/>
  </w:num>
  <w:num w:numId="8" w16cid:durableId="72753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4"/>
  </w:num>
  <w:num w:numId="12" w16cid:durableId="1668902463">
    <w:abstractNumId w:val="1"/>
  </w:num>
  <w:num w:numId="13" w16cid:durableId="639501345">
    <w:abstractNumId w:val="20"/>
  </w:num>
  <w:num w:numId="14" w16cid:durableId="1889876078">
    <w:abstractNumId w:val="7"/>
  </w:num>
  <w:num w:numId="15" w16cid:durableId="554975294">
    <w:abstractNumId w:val="12"/>
  </w:num>
  <w:num w:numId="16" w16cid:durableId="1241408255">
    <w:abstractNumId w:val="3"/>
  </w:num>
  <w:num w:numId="17" w16cid:durableId="277684872">
    <w:abstractNumId w:val="13"/>
  </w:num>
  <w:num w:numId="18" w16cid:durableId="1700004139">
    <w:abstractNumId w:val="15"/>
  </w:num>
  <w:num w:numId="19" w16cid:durableId="1918323745">
    <w:abstractNumId w:val="19"/>
  </w:num>
  <w:num w:numId="20" w16cid:durableId="83766017">
    <w:abstractNumId w:val="23"/>
  </w:num>
  <w:num w:numId="21" w16cid:durableId="113255680">
    <w:abstractNumId w:val="18"/>
  </w:num>
  <w:num w:numId="22" w16cid:durableId="156703358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09286345">
    <w:abstractNumId w:val="5"/>
  </w:num>
  <w:num w:numId="24" w16cid:durableId="635723318">
    <w:abstractNumId w:val="24"/>
  </w:num>
  <w:num w:numId="25" w16cid:durableId="1303922811">
    <w:abstractNumId w:val="6"/>
  </w:num>
  <w:num w:numId="26" w16cid:durableId="393968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07C0"/>
    <w:rsid w:val="00001479"/>
    <w:rsid w:val="00002251"/>
    <w:rsid w:val="00005476"/>
    <w:rsid w:val="00007257"/>
    <w:rsid w:val="000118FB"/>
    <w:rsid w:val="000143EA"/>
    <w:rsid w:val="000145A1"/>
    <w:rsid w:val="00021844"/>
    <w:rsid w:val="0002544F"/>
    <w:rsid w:val="00026F73"/>
    <w:rsid w:val="000270D0"/>
    <w:rsid w:val="000334F1"/>
    <w:rsid w:val="000421D5"/>
    <w:rsid w:val="00053FE8"/>
    <w:rsid w:val="00065FCA"/>
    <w:rsid w:val="0007021F"/>
    <w:rsid w:val="00070355"/>
    <w:rsid w:val="0007227A"/>
    <w:rsid w:val="00076CC4"/>
    <w:rsid w:val="00093435"/>
    <w:rsid w:val="000947FA"/>
    <w:rsid w:val="000A69C5"/>
    <w:rsid w:val="000B23FB"/>
    <w:rsid w:val="000C2B5E"/>
    <w:rsid w:val="000D1EED"/>
    <w:rsid w:val="000D5CA8"/>
    <w:rsid w:val="000D632F"/>
    <w:rsid w:val="000F403C"/>
    <w:rsid w:val="000F51BC"/>
    <w:rsid w:val="001068A6"/>
    <w:rsid w:val="00106C0D"/>
    <w:rsid w:val="00114ACE"/>
    <w:rsid w:val="00123FBF"/>
    <w:rsid w:val="00127232"/>
    <w:rsid w:val="00136C7D"/>
    <w:rsid w:val="00140BF6"/>
    <w:rsid w:val="001535C7"/>
    <w:rsid w:val="00161125"/>
    <w:rsid w:val="001662A6"/>
    <w:rsid w:val="001669D1"/>
    <w:rsid w:val="00175870"/>
    <w:rsid w:val="00180FCE"/>
    <w:rsid w:val="001833BE"/>
    <w:rsid w:val="0019146C"/>
    <w:rsid w:val="0019332A"/>
    <w:rsid w:val="001A1A81"/>
    <w:rsid w:val="001A59AB"/>
    <w:rsid w:val="001B6EF4"/>
    <w:rsid w:val="001C08D7"/>
    <w:rsid w:val="001C6E00"/>
    <w:rsid w:val="001D7B51"/>
    <w:rsid w:val="001E1CCA"/>
    <w:rsid w:val="001E39E6"/>
    <w:rsid w:val="001F23A7"/>
    <w:rsid w:val="001F3B0C"/>
    <w:rsid w:val="001F5340"/>
    <w:rsid w:val="001F5A77"/>
    <w:rsid w:val="002057CD"/>
    <w:rsid w:val="002067A0"/>
    <w:rsid w:val="002109FF"/>
    <w:rsid w:val="002174E8"/>
    <w:rsid w:val="0021797B"/>
    <w:rsid w:val="0022166F"/>
    <w:rsid w:val="00223C2F"/>
    <w:rsid w:val="002304EC"/>
    <w:rsid w:val="00234947"/>
    <w:rsid w:val="002374DE"/>
    <w:rsid w:val="0024017B"/>
    <w:rsid w:val="00245A09"/>
    <w:rsid w:val="002548B8"/>
    <w:rsid w:val="00256444"/>
    <w:rsid w:val="00260745"/>
    <w:rsid w:val="002700B3"/>
    <w:rsid w:val="00272AAD"/>
    <w:rsid w:val="00283B88"/>
    <w:rsid w:val="00284831"/>
    <w:rsid w:val="0028728B"/>
    <w:rsid w:val="002902DC"/>
    <w:rsid w:val="00296F05"/>
    <w:rsid w:val="002A02D7"/>
    <w:rsid w:val="002A18A0"/>
    <w:rsid w:val="002A289F"/>
    <w:rsid w:val="002B4611"/>
    <w:rsid w:val="002B7EF0"/>
    <w:rsid w:val="002C214B"/>
    <w:rsid w:val="002C767A"/>
    <w:rsid w:val="002C78EB"/>
    <w:rsid w:val="002E1947"/>
    <w:rsid w:val="002E225B"/>
    <w:rsid w:val="002E43A4"/>
    <w:rsid w:val="002E52AD"/>
    <w:rsid w:val="002E7492"/>
    <w:rsid w:val="002F20A6"/>
    <w:rsid w:val="002F4257"/>
    <w:rsid w:val="003026DE"/>
    <w:rsid w:val="00306FCC"/>
    <w:rsid w:val="003129F8"/>
    <w:rsid w:val="003146B6"/>
    <w:rsid w:val="00320B41"/>
    <w:rsid w:val="003224D6"/>
    <w:rsid w:val="00322AE8"/>
    <w:rsid w:val="00327818"/>
    <w:rsid w:val="00330393"/>
    <w:rsid w:val="00332B76"/>
    <w:rsid w:val="00335C15"/>
    <w:rsid w:val="00341333"/>
    <w:rsid w:val="00342046"/>
    <w:rsid w:val="00343BDA"/>
    <w:rsid w:val="003454B8"/>
    <w:rsid w:val="00355E44"/>
    <w:rsid w:val="00367D40"/>
    <w:rsid w:val="00370179"/>
    <w:rsid w:val="00370B43"/>
    <w:rsid w:val="0037229E"/>
    <w:rsid w:val="00372C78"/>
    <w:rsid w:val="003733D0"/>
    <w:rsid w:val="00373803"/>
    <w:rsid w:val="00375B41"/>
    <w:rsid w:val="00380E42"/>
    <w:rsid w:val="00383D94"/>
    <w:rsid w:val="00394457"/>
    <w:rsid w:val="003A0D33"/>
    <w:rsid w:val="003C1EC5"/>
    <w:rsid w:val="003C67CA"/>
    <w:rsid w:val="003D1D72"/>
    <w:rsid w:val="003D3487"/>
    <w:rsid w:val="003D5AF2"/>
    <w:rsid w:val="003D6AFB"/>
    <w:rsid w:val="003E3C4A"/>
    <w:rsid w:val="003E4087"/>
    <w:rsid w:val="003E4227"/>
    <w:rsid w:val="003E4494"/>
    <w:rsid w:val="003E611C"/>
    <w:rsid w:val="003E66B0"/>
    <w:rsid w:val="003F466D"/>
    <w:rsid w:val="003F68DA"/>
    <w:rsid w:val="003F76D2"/>
    <w:rsid w:val="0040398F"/>
    <w:rsid w:val="004042DD"/>
    <w:rsid w:val="00404F2D"/>
    <w:rsid w:val="00405ECC"/>
    <w:rsid w:val="004075D9"/>
    <w:rsid w:val="00423A62"/>
    <w:rsid w:val="00432A14"/>
    <w:rsid w:val="00445811"/>
    <w:rsid w:val="004465D5"/>
    <w:rsid w:val="00450E8C"/>
    <w:rsid w:val="0045316A"/>
    <w:rsid w:val="00461596"/>
    <w:rsid w:val="00465EC7"/>
    <w:rsid w:val="00473399"/>
    <w:rsid w:val="00473885"/>
    <w:rsid w:val="00484C7C"/>
    <w:rsid w:val="004A6026"/>
    <w:rsid w:val="004A6B3A"/>
    <w:rsid w:val="004A7C40"/>
    <w:rsid w:val="004B38EC"/>
    <w:rsid w:val="004B6D6E"/>
    <w:rsid w:val="004C2F84"/>
    <w:rsid w:val="004D193C"/>
    <w:rsid w:val="004D3B06"/>
    <w:rsid w:val="004D6D5C"/>
    <w:rsid w:val="004E5B17"/>
    <w:rsid w:val="004F033F"/>
    <w:rsid w:val="004F0DDA"/>
    <w:rsid w:val="00500335"/>
    <w:rsid w:val="00500EB9"/>
    <w:rsid w:val="005061C5"/>
    <w:rsid w:val="0050767D"/>
    <w:rsid w:val="0051061C"/>
    <w:rsid w:val="00513E85"/>
    <w:rsid w:val="005168D4"/>
    <w:rsid w:val="00516D46"/>
    <w:rsid w:val="00517AAC"/>
    <w:rsid w:val="005218B0"/>
    <w:rsid w:val="0053096D"/>
    <w:rsid w:val="0053127C"/>
    <w:rsid w:val="005319D9"/>
    <w:rsid w:val="00537DAD"/>
    <w:rsid w:val="005420C8"/>
    <w:rsid w:val="00550024"/>
    <w:rsid w:val="0055612B"/>
    <w:rsid w:val="0055668B"/>
    <w:rsid w:val="0056208A"/>
    <w:rsid w:val="00567DA7"/>
    <w:rsid w:val="00570F71"/>
    <w:rsid w:val="00574ED3"/>
    <w:rsid w:val="00577318"/>
    <w:rsid w:val="005847AE"/>
    <w:rsid w:val="005866E3"/>
    <w:rsid w:val="005925BF"/>
    <w:rsid w:val="005A0750"/>
    <w:rsid w:val="005A0C1B"/>
    <w:rsid w:val="005A7761"/>
    <w:rsid w:val="005B0ABD"/>
    <w:rsid w:val="005B21FD"/>
    <w:rsid w:val="005C5D87"/>
    <w:rsid w:val="005D09AC"/>
    <w:rsid w:val="005D40A4"/>
    <w:rsid w:val="005D64F8"/>
    <w:rsid w:val="005E6011"/>
    <w:rsid w:val="005E6ED9"/>
    <w:rsid w:val="00601166"/>
    <w:rsid w:val="00604799"/>
    <w:rsid w:val="006070D6"/>
    <w:rsid w:val="006071C1"/>
    <w:rsid w:val="00607242"/>
    <w:rsid w:val="00607922"/>
    <w:rsid w:val="0060794E"/>
    <w:rsid w:val="006154A5"/>
    <w:rsid w:val="00617CA0"/>
    <w:rsid w:val="00621DED"/>
    <w:rsid w:val="00626AFC"/>
    <w:rsid w:val="00632DF3"/>
    <w:rsid w:val="00635002"/>
    <w:rsid w:val="00635E59"/>
    <w:rsid w:val="00637E71"/>
    <w:rsid w:val="00640884"/>
    <w:rsid w:val="006420E2"/>
    <w:rsid w:val="006436F2"/>
    <w:rsid w:val="00651E9A"/>
    <w:rsid w:val="0065509D"/>
    <w:rsid w:val="00656AF0"/>
    <w:rsid w:val="00664F9A"/>
    <w:rsid w:val="006764CC"/>
    <w:rsid w:val="006829EF"/>
    <w:rsid w:val="00695C77"/>
    <w:rsid w:val="006A1009"/>
    <w:rsid w:val="006A2326"/>
    <w:rsid w:val="006A6C71"/>
    <w:rsid w:val="006A72D3"/>
    <w:rsid w:val="006C4E25"/>
    <w:rsid w:val="006C6584"/>
    <w:rsid w:val="006D1038"/>
    <w:rsid w:val="006D2CF2"/>
    <w:rsid w:val="006E1D12"/>
    <w:rsid w:val="006E41FC"/>
    <w:rsid w:val="006F2B08"/>
    <w:rsid w:val="007017F9"/>
    <w:rsid w:val="0070203A"/>
    <w:rsid w:val="007140D7"/>
    <w:rsid w:val="00714904"/>
    <w:rsid w:val="00721CD3"/>
    <w:rsid w:val="00745EAE"/>
    <w:rsid w:val="00747302"/>
    <w:rsid w:val="0075115D"/>
    <w:rsid w:val="0075527C"/>
    <w:rsid w:val="00755A13"/>
    <w:rsid w:val="00772A7F"/>
    <w:rsid w:val="00776FE3"/>
    <w:rsid w:val="00780969"/>
    <w:rsid w:val="00781B48"/>
    <w:rsid w:val="00791691"/>
    <w:rsid w:val="00794B6E"/>
    <w:rsid w:val="00795BA1"/>
    <w:rsid w:val="007A02E4"/>
    <w:rsid w:val="007A5327"/>
    <w:rsid w:val="007B7A80"/>
    <w:rsid w:val="007C0A08"/>
    <w:rsid w:val="007C1894"/>
    <w:rsid w:val="007C2A44"/>
    <w:rsid w:val="007C2F8B"/>
    <w:rsid w:val="007C401A"/>
    <w:rsid w:val="007D1214"/>
    <w:rsid w:val="007D154F"/>
    <w:rsid w:val="007D1A50"/>
    <w:rsid w:val="007D3718"/>
    <w:rsid w:val="007D61AB"/>
    <w:rsid w:val="007D6786"/>
    <w:rsid w:val="007E0684"/>
    <w:rsid w:val="007E3FDE"/>
    <w:rsid w:val="007E4458"/>
    <w:rsid w:val="007E59AC"/>
    <w:rsid w:val="007E7076"/>
    <w:rsid w:val="007F77AA"/>
    <w:rsid w:val="008005AA"/>
    <w:rsid w:val="0080167E"/>
    <w:rsid w:val="00804AB1"/>
    <w:rsid w:val="008113E5"/>
    <w:rsid w:val="008135C6"/>
    <w:rsid w:val="00817162"/>
    <w:rsid w:val="00820281"/>
    <w:rsid w:val="00827163"/>
    <w:rsid w:val="008277CB"/>
    <w:rsid w:val="00827B3F"/>
    <w:rsid w:val="00836343"/>
    <w:rsid w:val="00836AB0"/>
    <w:rsid w:val="00847B58"/>
    <w:rsid w:val="00854B95"/>
    <w:rsid w:val="0085520D"/>
    <w:rsid w:val="00857B23"/>
    <w:rsid w:val="00860887"/>
    <w:rsid w:val="00863536"/>
    <w:rsid w:val="008728DA"/>
    <w:rsid w:val="0088072B"/>
    <w:rsid w:val="00880D3C"/>
    <w:rsid w:val="00890EFF"/>
    <w:rsid w:val="00894ACF"/>
    <w:rsid w:val="008953A0"/>
    <w:rsid w:val="00895EED"/>
    <w:rsid w:val="00896AD6"/>
    <w:rsid w:val="008A04A1"/>
    <w:rsid w:val="008A2105"/>
    <w:rsid w:val="008A2FA7"/>
    <w:rsid w:val="008A4B26"/>
    <w:rsid w:val="008B2405"/>
    <w:rsid w:val="008B5927"/>
    <w:rsid w:val="008C37E3"/>
    <w:rsid w:val="008C4C50"/>
    <w:rsid w:val="008C6F14"/>
    <w:rsid w:val="008C7C7E"/>
    <w:rsid w:val="008D089C"/>
    <w:rsid w:val="008D1926"/>
    <w:rsid w:val="008D6A72"/>
    <w:rsid w:val="008E1796"/>
    <w:rsid w:val="008E2ED3"/>
    <w:rsid w:val="008E773E"/>
    <w:rsid w:val="008F2AD2"/>
    <w:rsid w:val="008F5406"/>
    <w:rsid w:val="00902C87"/>
    <w:rsid w:val="00902EF0"/>
    <w:rsid w:val="00905CBD"/>
    <w:rsid w:val="00910766"/>
    <w:rsid w:val="00916F0E"/>
    <w:rsid w:val="0092374E"/>
    <w:rsid w:val="00925ADF"/>
    <w:rsid w:val="00930AEA"/>
    <w:rsid w:val="0093604C"/>
    <w:rsid w:val="009365F4"/>
    <w:rsid w:val="00955F4A"/>
    <w:rsid w:val="00960FEA"/>
    <w:rsid w:val="00963ACA"/>
    <w:rsid w:val="0096557D"/>
    <w:rsid w:val="00967FC1"/>
    <w:rsid w:val="009725CE"/>
    <w:rsid w:val="00974AA3"/>
    <w:rsid w:val="00975209"/>
    <w:rsid w:val="00986394"/>
    <w:rsid w:val="00993F5A"/>
    <w:rsid w:val="009A1369"/>
    <w:rsid w:val="009A57D8"/>
    <w:rsid w:val="009B16D6"/>
    <w:rsid w:val="009B3233"/>
    <w:rsid w:val="009B40AC"/>
    <w:rsid w:val="009B55A1"/>
    <w:rsid w:val="009C33B5"/>
    <w:rsid w:val="009C519B"/>
    <w:rsid w:val="009C66BE"/>
    <w:rsid w:val="009E0980"/>
    <w:rsid w:val="009E3BA8"/>
    <w:rsid w:val="009F4495"/>
    <w:rsid w:val="009F5539"/>
    <w:rsid w:val="00A008F2"/>
    <w:rsid w:val="00A1001F"/>
    <w:rsid w:val="00A108A1"/>
    <w:rsid w:val="00A141B5"/>
    <w:rsid w:val="00A32863"/>
    <w:rsid w:val="00A34A95"/>
    <w:rsid w:val="00A40D9F"/>
    <w:rsid w:val="00A42016"/>
    <w:rsid w:val="00A42AD1"/>
    <w:rsid w:val="00A44AFD"/>
    <w:rsid w:val="00A46046"/>
    <w:rsid w:val="00A5179E"/>
    <w:rsid w:val="00A52F0C"/>
    <w:rsid w:val="00A54ECA"/>
    <w:rsid w:val="00A62043"/>
    <w:rsid w:val="00A62300"/>
    <w:rsid w:val="00A67F03"/>
    <w:rsid w:val="00A71F8B"/>
    <w:rsid w:val="00A7526B"/>
    <w:rsid w:val="00A76148"/>
    <w:rsid w:val="00A76C31"/>
    <w:rsid w:val="00A86E70"/>
    <w:rsid w:val="00A90B96"/>
    <w:rsid w:val="00A91314"/>
    <w:rsid w:val="00A93D44"/>
    <w:rsid w:val="00A94362"/>
    <w:rsid w:val="00A9724F"/>
    <w:rsid w:val="00AA0B20"/>
    <w:rsid w:val="00AA418E"/>
    <w:rsid w:val="00AB7552"/>
    <w:rsid w:val="00AC093E"/>
    <w:rsid w:val="00AC640F"/>
    <w:rsid w:val="00AC6B89"/>
    <w:rsid w:val="00AD045C"/>
    <w:rsid w:val="00AD31CB"/>
    <w:rsid w:val="00AE168C"/>
    <w:rsid w:val="00AE4B57"/>
    <w:rsid w:val="00AF42C6"/>
    <w:rsid w:val="00AF5101"/>
    <w:rsid w:val="00AF7395"/>
    <w:rsid w:val="00B03F64"/>
    <w:rsid w:val="00B06370"/>
    <w:rsid w:val="00B10EFC"/>
    <w:rsid w:val="00B13353"/>
    <w:rsid w:val="00B14309"/>
    <w:rsid w:val="00B20F6D"/>
    <w:rsid w:val="00B2262B"/>
    <w:rsid w:val="00B27F0F"/>
    <w:rsid w:val="00B43D16"/>
    <w:rsid w:val="00B459F1"/>
    <w:rsid w:val="00B53877"/>
    <w:rsid w:val="00B64071"/>
    <w:rsid w:val="00B66F8F"/>
    <w:rsid w:val="00B77719"/>
    <w:rsid w:val="00B80B04"/>
    <w:rsid w:val="00B833ED"/>
    <w:rsid w:val="00B8352C"/>
    <w:rsid w:val="00B83CA2"/>
    <w:rsid w:val="00B85BEC"/>
    <w:rsid w:val="00B867AC"/>
    <w:rsid w:val="00B94E6B"/>
    <w:rsid w:val="00B96A7B"/>
    <w:rsid w:val="00B96E5B"/>
    <w:rsid w:val="00BA77FE"/>
    <w:rsid w:val="00BB4EC5"/>
    <w:rsid w:val="00BB5366"/>
    <w:rsid w:val="00BB7C03"/>
    <w:rsid w:val="00BD41F4"/>
    <w:rsid w:val="00BE2413"/>
    <w:rsid w:val="00BE4038"/>
    <w:rsid w:val="00BE4EA6"/>
    <w:rsid w:val="00BE6860"/>
    <w:rsid w:val="00BF0469"/>
    <w:rsid w:val="00BF118D"/>
    <w:rsid w:val="00BF1CBB"/>
    <w:rsid w:val="00BF4009"/>
    <w:rsid w:val="00C06952"/>
    <w:rsid w:val="00C2449F"/>
    <w:rsid w:val="00C316BC"/>
    <w:rsid w:val="00C32350"/>
    <w:rsid w:val="00C34557"/>
    <w:rsid w:val="00C36FF5"/>
    <w:rsid w:val="00C4142F"/>
    <w:rsid w:val="00C46754"/>
    <w:rsid w:val="00C519CB"/>
    <w:rsid w:val="00C55FDD"/>
    <w:rsid w:val="00C64407"/>
    <w:rsid w:val="00C66A02"/>
    <w:rsid w:val="00C86BEE"/>
    <w:rsid w:val="00C95E5F"/>
    <w:rsid w:val="00C97E82"/>
    <w:rsid w:val="00CB1A7B"/>
    <w:rsid w:val="00CB1F1F"/>
    <w:rsid w:val="00CB4EC8"/>
    <w:rsid w:val="00CC4E0F"/>
    <w:rsid w:val="00CD6A0E"/>
    <w:rsid w:val="00CD70F1"/>
    <w:rsid w:val="00CE0788"/>
    <w:rsid w:val="00CE35E3"/>
    <w:rsid w:val="00CE7F77"/>
    <w:rsid w:val="00D07B84"/>
    <w:rsid w:val="00D10EF2"/>
    <w:rsid w:val="00D13D76"/>
    <w:rsid w:val="00D16D43"/>
    <w:rsid w:val="00D177D3"/>
    <w:rsid w:val="00D2210A"/>
    <w:rsid w:val="00D23632"/>
    <w:rsid w:val="00D3002D"/>
    <w:rsid w:val="00D3072E"/>
    <w:rsid w:val="00D31993"/>
    <w:rsid w:val="00D3236B"/>
    <w:rsid w:val="00D3275B"/>
    <w:rsid w:val="00D338A9"/>
    <w:rsid w:val="00D35227"/>
    <w:rsid w:val="00D425D3"/>
    <w:rsid w:val="00D42E68"/>
    <w:rsid w:val="00D44721"/>
    <w:rsid w:val="00D52C8C"/>
    <w:rsid w:val="00D55570"/>
    <w:rsid w:val="00D55E89"/>
    <w:rsid w:val="00D560A0"/>
    <w:rsid w:val="00D577F6"/>
    <w:rsid w:val="00D6366A"/>
    <w:rsid w:val="00D66239"/>
    <w:rsid w:val="00D741B5"/>
    <w:rsid w:val="00D75D83"/>
    <w:rsid w:val="00D80A95"/>
    <w:rsid w:val="00D85A31"/>
    <w:rsid w:val="00D93EB2"/>
    <w:rsid w:val="00D95021"/>
    <w:rsid w:val="00D95CED"/>
    <w:rsid w:val="00D962FD"/>
    <w:rsid w:val="00DA15D5"/>
    <w:rsid w:val="00DA355A"/>
    <w:rsid w:val="00DA37E6"/>
    <w:rsid w:val="00DA57A5"/>
    <w:rsid w:val="00DA70F3"/>
    <w:rsid w:val="00DA784F"/>
    <w:rsid w:val="00DA7862"/>
    <w:rsid w:val="00DB3981"/>
    <w:rsid w:val="00DB5748"/>
    <w:rsid w:val="00DD1C3F"/>
    <w:rsid w:val="00DD3F37"/>
    <w:rsid w:val="00DF1435"/>
    <w:rsid w:val="00DF1790"/>
    <w:rsid w:val="00E0053A"/>
    <w:rsid w:val="00E066DB"/>
    <w:rsid w:val="00E078B6"/>
    <w:rsid w:val="00E1177B"/>
    <w:rsid w:val="00E1200E"/>
    <w:rsid w:val="00E12F89"/>
    <w:rsid w:val="00E136F8"/>
    <w:rsid w:val="00E1381C"/>
    <w:rsid w:val="00E162C3"/>
    <w:rsid w:val="00E2085E"/>
    <w:rsid w:val="00E26A32"/>
    <w:rsid w:val="00E27985"/>
    <w:rsid w:val="00E27C5B"/>
    <w:rsid w:val="00E324A1"/>
    <w:rsid w:val="00E36489"/>
    <w:rsid w:val="00E376D6"/>
    <w:rsid w:val="00E41D31"/>
    <w:rsid w:val="00E46283"/>
    <w:rsid w:val="00E46C2A"/>
    <w:rsid w:val="00E5089C"/>
    <w:rsid w:val="00E66A5D"/>
    <w:rsid w:val="00E81003"/>
    <w:rsid w:val="00E821B2"/>
    <w:rsid w:val="00E86DD7"/>
    <w:rsid w:val="00E93DA4"/>
    <w:rsid w:val="00E9474F"/>
    <w:rsid w:val="00EC27CA"/>
    <w:rsid w:val="00EC7027"/>
    <w:rsid w:val="00EC7765"/>
    <w:rsid w:val="00EE1B73"/>
    <w:rsid w:val="00EE4F24"/>
    <w:rsid w:val="00EE5E29"/>
    <w:rsid w:val="00EF27A7"/>
    <w:rsid w:val="00F00EBC"/>
    <w:rsid w:val="00F03ABB"/>
    <w:rsid w:val="00F05C72"/>
    <w:rsid w:val="00F149CF"/>
    <w:rsid w:val="00F15059"/>
    <w:rsid w:val="00F2184B"/>
    <w:rsid w:val="00F33656"/>
    <w:rsid w:val="00F408EC"/>
    <w:rsid w:val="00F45ABC"/>
    <w:rsid w:val="00F47DCF"/>
    <w:rsid w:val="00F55B74"/>
    <w:rsid w:val="00F5662F"/>
    <w:rsid w:val="00F70F54"/>
    <w:rsid w:val="00F8110F"/>
    <w:rsid w:val="00F81227"/>
    <w:rsid w:val="00F81C48"/>
    <w:rsid w:val="00F93262"/>
    <w:rsid w:val="00F93C6F"/>
    <w:rsid w:val="00FA3247"/>
    <w:rsid w:val="00FA77F0"/>
    <w:rsid w:val="00FB1246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"/>
    <w:link w:val="ListParagraph"/>
    <w:uiPriority w:val="34"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ldis.dzidrums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hyperlink" Target="https://www.bauskasnovads.lv/lv/strukturvieniba/bauskas-apvienibas-parvalde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Uldis Bauskasnovads</cp:lastModifiedBy>
  <cp:revision>272</cp:revision>
  <cp:lastPrinted>2024-10-03T07:49:00Z</cp:lastPrinted>
  <dcterms:created xsi:type="dcterms:W3CDTF">2025-01-14T09:26:00Z</dcterms:created>
  <dcterms:modified xsi:type="dcterms:W3CDTF">2025-02-17T11:24:00Z</dcterms:modified>
</cp:coreProperties>
</file>