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P="00004E56" w14:paraId="16B9B2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D52C8C" w:rsidRPr="00A9724F" w:rsidP="00004E56" w14:paraId="6CFDB90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A9724F" w:rsidRPr="00C837AF" w:rsidP="00004E56" w14:paraId="5CB08122" w14:textId="5A2FB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Start w:id="0" w:name="_Hlk158799880"/>
      <w:r w:rsidRPr="00040378" w:rsidR="00040378">
        <w:rPr>
          <w:rFonts w:ascii="Times New Roman" w:eastAsia="Times New Roman" w:hAnsi="Times New Roman" w:cs="Times New Roman"/>
          <w:b/>
          <w:sz w:val="28"/>
          <w:szCs w:val="28"/>
        </w:rPr>
        <w:t xml:space="preserve">Lieldienu pasākumu mākslinieciskās programmas realizācija </w:t>
      </w:r>
      <w:r w:rsidRPr="00AB690F" w:rsidR="00247DA1">
        <w:rPr>
          <w:rFonts w:ascii="Times New Roman" w:eastAsia="Times New Roman" w:hAnsi="Times New Roman" w:cs="Times New Roman"/>
          <w:b/>
          <w:sz w:val="28"/>
          <w:szCs w:val="28"/>
        </w:rPr>
        <w:t>Bauskas apvienības pārvaldes teritorijā</w:t>
      </w:r>
      <w:bookmarkEnd w:id="0"/>
      <w:r w:rsidRPr="00A9724F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895EED" w:rsidP="00004E56" w14:paraId="7A56E0B8" w14:textId="1C8F1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6735C">
        <w:rPr>
          <w:rFonts w:ascii="Times New Roman" w:eastAsia="Times New Roman" w:hAnsi="Times New Roman" w:cs="Times New Roman"/>
          <w:b/>
          <w:sz w:val="24"/>
          <w:szCs w:val="24"/>
        </w:rPr>
        <w:t>19</w:t>
      </w:r>
    </w:p>
    <w:p w:rsidR="00DA681B" w:rsidRPr="00A9724F" w:rsidP="00004E56" w14:paraId="7FF42F6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C093E" w:rsidRPr="000334F1" w:rsidP="00004E56" w14:paraId="71F7FE35" w14:textId="77777777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 w:rsidR="000334F1"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datums ir pievienotā elektroniskā paraksta </w:t>
      </w:r>
    </w:p>
    <w:p w:rsidR="00895EED" w:rsidRPr="000334F1" w:rsidP="00004E56" w14:paraId="51E031C3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A9724F" w:rsidP="00004E56" w14:paraId="20E1DF1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004E56" w14:paraId="1437E8EC" w14:textId="7777777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21CDB9D7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004E56" w14:paraId="3FEF535E" w14:textId="777777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A9724F" w:rsidP="00004E56" w14:paraId="5B5E086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A9724F" w:rsidP="00004E56" w14:paraId="417432C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575378D5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004E56" w14:paraId="6C5F3F00" w14:textId="777777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A9724F" w:rsidP="00004E56" w14:paraId="1D00D14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A9724F" w:rsidP="00004E56" w14:paraId="436A127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67E80581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004E56" w14:paraId="384F6B28" w14:textId="777777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A9724F" w:rsidP="00004E56" w14:paraId="59CEA6F6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854B95" w:rsidP="00004E56" w14:paraId="4B281368" w14:textId="77777777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:rsidR="002C0D15" w:rsidRPr="002C0D15" w:rsidP="00DA681B" w14:paraId="76921622" w14:textId="4140CADA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D15">
        <w:rPr>
          <w:rFonts w:ascii="Times New Roman" w:eastAsia="Times New Roman" w:hAnsi="Times New Roman" w:cs="Times New Roman"/>
          <w:sz w:val="24"/>
          <w:szCs w:val="24"/>
        </w:rPr>
        <w:t>Lieldienu pasākumu mākslinieciskās programmas izstrāde un realizācija Bauskas apvienības pārvaldes teritorijā, saskaņā ar tehnisko specifikāciju</w:t>
      </w:r>
      <w:r w:rsidR="006C701E">
        <w:rPr>
          <w:rFonts w:ascii="Times New Roman" w:eastAsia="Times New Roman" w:hAnsi="Times New Roman" w:cs="Times New Roman"/>
          <w:sz w:val="24"/>
          <w:szCs w:val="24"/>
        </w:rPr>
        <w:t>-darba uzdevumu</w:t>
      </w:r>
      <w:r w:rsidRPr="002C0D15">
        <w:rPr>
          <w:rFonts w:ascii="Times New Roman" w:eastAsia="Times New Roman" w:hAnsi="Times New Roman" w:cs="Times New Roman"/>
          <w:sz w:val="24"/>
          <w:szCs w:val="24"/>
        </w:rPr>
        <w:t xml:space="preserve"> (Nolikuma 1.pielikums).</w:t>
      </w:r>
    </w:p>
    <w:p w:rsidR="00A41BBA" w:rsidRPr="00C837AF" w:rsidP="00004E56" w14:paraId="75A6FE72" w14:textId="77777777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0378" w:rsidRPr="00040378" w:rsidP="00DA681B" w14:paraId="2F29CA1A" w14:textId="24C277A9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378">
        <w:rPr>
          <w:rFonts w:ascii="Times New Roman" w:eastAsia="Times New Roman" w:hAnsi="Times New Roman" w:cs="Times New Roman"/>
          <w:b/>
          <w:sz w:val="24"/>
          <w:szCs w:val="24"/>
        </w:rPr>
        <w:t xml:space="preserve">Iepirkuma priekšmets ir sadalīts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40378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septiņās</w:t>
      </w:r>
      <w:r w:rsidRPr="00040378">
        <w:rPr>
          <w:rFonts w:ascii="Times New Roman" w:eastAsia="Times New Roman" w:hAnsi="Times New Roman" w:cs="Times New Roman"/>
          <w:b/>
          <w:sz w:val="24"/>
          <w:szCs w:val="24"/>
        </w:rPr>
        <w:t>) daļās:</w:t>
      </w:r>
    </w:p>
    <w:p w:rsidR="00040378" w:rsidRPr="00040378" w:rsidP="00DA681B" w14:paraId="713B21A8" w14:textId="094FEC7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040378">
        <w:rPr>
          <w:rFonts w:ascii="Times New Roman" w:eastAsia="Times New Roman" w:hAnsi="Times New Roman" w:cs="Times New Roman"/>
          <w:b/>
          <w:sz w:val="24"/>
          <w:szCs w:val="24"/>
        </w:rPr>
        <w:t>1.daļa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2C0D15">
        <w:rPr>
          <w:rFonts w:ascii="Times New Roman" w:eastAsia="Times New Roman" w:hAnsi="Times New Roman" w:cs="Times New Roman"/>
          <w:sz w:val="24"/>
          <w:szCs w:val="24"/>
        </w:rPr>
        <w:t>Lieldienu pasākum</w:t>
      </w:r>
      <w:r w:rsidR="00266BE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C0D15">
        <w:rPr>
          <w:rFonts w:ascii="Times New Roman" w:eastAsia="Times New Roman" w:hAnsi="Times New Roman" w:cs="Times New Roman"/>
          <w:sz w:val="24"/>
          <w:szCs w:val="24"/>
        </w:rPr>
        <w:t xml:space="preserve"> mākslinieciskās programmas realizācija 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>Brunavas pagast</w:t>
      </w:r>
      <w:r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040378" w:rsidRPr="00040378" w:rsidP="00DA681B" w14:paraId="04871E8C" w14:textId="7454772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378">
        <w:rPr>
          <w:rFonts w:ascii="Times New Roman" w:eastAsia="Times New Roman" w:hAnsi="Times New Roman" w:cs="Times New Roman"/>
          <w:b/>
          <w:sz w:val="24"/>
          <w:szCs w:val="24"/>
        </w:rPr>
        <w:t>2.daļa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2C0D15">
        <w:rPr>
          <w:rFonts w:ascii="Times New Roman" w:eastAsia="Times New Roman" w:hAnsi="Times New Roman" w:cs="Times New Roman"/>
          <w:sz w:val="24"/>
          <w:szCs w:val="24"/>
        </w:rPr>
        <w:t>Lieldienu pasākum</w:t>
      </w:r>
      <w:r w:rsidR="00266BE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C0D15">
        <w:rPr>
          <w:rFonts w:ascii="Times New Roman" w:eastAsia="Times New Roman" w:hAnsi="Times New Roman" w:cs="Times New Roman"/>
          <w:sz w:val="24"/>
          <w:szCs w:val="24"/>
        </w:rPr>
        <w:t xml:space="preserve"> mākslinieciskās programmas realizācija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 xml:space="preserve"> Ceraukstes pagast</w:t>
      </w:r>
      <w:r w:rsidR="00546090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040378" w:rsidRPr="00040378" w:rsidP="00DA681B" w14:paraId="4EABA5B8" w14:textId="5831EF7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378">
        <w:rPr>
          <w:rFonts w:ascii="Times New Roman" w:eastAsia="Times New Roman" w:hAnsi="Times New Roman" w:cs="Times New Roman"/>
          <w:b/>
          <w:sz w:val="24"/>
          <w:szCs w:val="24"/>
        </w:rPr>
        <w:t>3.daļa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546090" w:rsidR="00546090">
        <w:rPr>
          <w:rFonts w:ascii="Times New Roman" w:eastAsia="Times New Roman" w:hAnsi="Times New Roman" w:cs="Times New Roman"/>
          <w:sz w:val="24"/>
          <w:szCs w:val="24"/>
        </w:rPr>
        <w:t>Lieldienu pasākum</w:t>
      </w:r>
      <w:r w:rsidR="00266BE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6090" w:rsidR="00546090">
        <w:rPr>
          <w:rFonts w:ascii="Times New Roman" w:eastAsia="Times New Roman" w:hAnsi="Times New Roman" w:cs="Times New Roman"/>
          <w:sz w:val="24"/>
          <w:szCs w:val="24"/>
        </w:rPr>
        <w:t xml:space="preserve"> mākslinieciskās programmas realizācija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 xml:space="preserve"> Codes pagast</w:t>
      </w:r>
      <w:r w:rsidR="00546090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040378" w:rsidRPr="00040378" w:rsidP="00DA681B" w14:paraId="2A015AE9" w14:textId="306DAE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378">
        <w:rPr>
          <w:rFonts w:ascii="Times New Roman" w:eastAsia="Times New Roman" w:hAnsi="Times New Roman" w:cs="Times New Roman"/>
          <w:b/>
          <w:sz w:val="24"/>
          <w:szCs w:val="24"/>
        </w:rPr>
        <w:t>4.daļa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546090" w:rsidR="00546090">
        <w:rPr>
          <w:rFonts w:ascii="Times New Roman" w:eastAsia="Times New Roman" w:hAnsi="Times New Roman" w:cs="Times New Roman"/>
          <w:sz w:val="24"/>
          <w:szCs w:val="24"/>
        </w:rPr>
        <w:t>Lieldienu pasākum</w:t>
      </w:r>
      <w:r w:rsidR="001572C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6090" w:rsidR="00546090">
        <w:rPr>
          <w:rFonts w:ascii="Times New Roman" w:eastAsia="Times New Roman" w:hAnsi="Times New Roman" w:cs="Times New Roman"/>
          <w:sz w:val="24"/>
          <w:szCs w:val="24"/>
        </w:rPr>
        <w:t xml:space="preserve"> mākslinieciskās programmas realizācija 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>Dāviņu pagast</w:t>
      </w:r>
      <w:r w:rsidR="00546090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040378" w:rsidRPr="00040378" w:rsidP="00DA681B" w14:paraId="11097909" w14:textId="0EBCDBB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378">
        <w:rPr>
          <w:rFonts w:ascii="Times New Roman" w:eastAsia="Times New Roman" w:hAnsi="Times New Roman" w:cs="Times New Roman"/>
          <w:b/>
          <w:sz w:val="24"/>
          <w:szCs w:val="24"/>
        </w:rPr>
        <w:t>5.daļa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546090" w:rsidR="00546090">
        <w:rPr>
          <w:rFonts w:ascii="Times New Roman" w:eastAsia="Times New Roman" w:hAnsi="Times New Roman" w:cs="Times New Roman"/>
          <w:sz w:val="24"/>
          <w:szCs w:val="24"/>
        </w:rPr>
        <w:t>Lieldienu pasākum</w:t>
      </w:r>
      <w:r w:rsidR="001572C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6090" w:rsidR="00546090">
        <w:rPr>
          <w:rFonts w:ascii="Times New Roman" w:eastAsia="Times New Roman" w:hAnsi="Times New Roman" w:cs="Times New Roman"/>
          <w:sz w:val="24"/>
          <w:szCs w:val="24"/>
        </w:rPr>
        <w:t xml:space="preserve"> mākslinieciskās programmas realizācija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 xml:space="preserve"> Gailīšu pagast</w:t>
      </w:r>
      <w:r w:rsidR="00546090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040378" w:rsidRPr="00040378" w:rsidP="00DA681B" w14:paraId="33750053" w14:textId="4EBC585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378">
        <w:rPr>
          <w:rFonts w:ascii="Times New Roman" w:eastAsia="Times New Roman" w:hAnsi="Times New Roman" w:cs="Times New Roman"/>
          <w:b/>
          <w:sz w:val="24"/>
          <w:szCs w:val="24"/>
        </w:rPr>
        <w:t>6.daļa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546090" w:rsidR="00546090">
        <w:rPr>
          <w:rFonts w:ascii="Times New Roman" w:eastAsia="Times New Roman" w:hAnsi="Times New Roman" w:cs="Times New Roman"/>
          <w:sz w:val="24"/>
          <w:szCs w:val="24"/>
        </w:rPr>
        <w:t>Lieldienu pasākum</w:t>
      </w:r>
      <w:r w:rsidR="001572C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6090" w:rsidR="00546090">
        <w:rPr>
          <w:rFonts w:ascii="Times New Roman" w:eastAsia="Times New Roman" w:hAnsi="Times New Roman" w:cs="Times New Roman"/>
          <w:sz w:val="24"/>
          <w:szCs w:val="24"/>
        </w:rPr>
        <w:t xml:space="preserve"> mākslinieciskās programmas realizācija 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>Īslīces pagast</w:t>
      </w:r>
      <w:r w:rsidR="00546090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:rsidR="00040378" w:rsidRPr="00040378" w:rsidP="00DA681B" w14:paraId="784412EA" w14:textId="2A96045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40378">
        <w:rPr>
          <w:rFonts w:ascii="Times New Roman" w:eastAsia="Times New Roman" w:hAnsi="Times New Roman" w:cs="Times New Roman"/>
          <w:b/>
          <w:sz w:val="24"/>
          <w:szCs w:val="24"/>
        </w:rPr>
        <w:t>.daļa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546090" w:rsidR="00546090">
        <w:rPr>
          <w:rFonts w:ascii="Times New Roman" w:eastAsia="Times New Roman" w:hAnsi="Times New Roman" w:cs="Times New Roman"/>
          <w:sz w:val="24"/>
          <w:szCs w:val="24"/>
        </w:rPr>
        <w:t>Lieldienu pasākum</w:t>
      </w:r>
      <w:r w:rsidR="001572C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6090" w:rsidR="00546090">
        <w:rPr>
          <w:rFonts w:ascii="Times New Roman" w:eastAsia="Times New Roman" w:hAnsi="Times New Roman" w:cs="Times New Roman"/>
          <w:sz w:val="24"/>
          <w:szCs w:val="24"/>
        </w:rPr>
        <w:t xml:space="preserve"> mākslinieciskās programmas realizācija 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>Vecsaules pagast</w:t>
      </w:r>
      <w:r w:rsidR="00546090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040378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040378" w:rsidRPr="00040378" w:rsidP="00004E56" w14:paraId="0AB16BD6" w14:textId="77777777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24F" w:rsidRPr="005E2BC9" w:rsidP="00004E56" w14:paraId="227C3F72" w14:textId="73F77DA9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6735C">
        <w:rPr>
          <w:rFonts w:ascii="Times New Roman" w:eastAsia="Times New Roman" w:hAnsi="Times New Roman" w:cs="Times New Roman"/>
          <w:b/>
          <w:sz w:val="24"/>
          <w:szCs w:val="24"/>
        </w:rPr>
        <w:t>19</w:t>
      </w:r>
    </w:p>
    <w:p w:rsidR="005E2BC9" w:rsidRPr="00D35C36" w:rsidP="00004E56" w14:paraId="53B9906D" w14:textId="77777777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C36" w:rsidRPr="00E2085E" w:rsidP="00004E56" w14:paraId="139ABEC6" w14:textId="7777777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Kontaktpersona:</w:t>
      </w:r>
    </w:p>
    <w:p w:rsidR="00546090" w:rsidRPr="00DA681B" w:rsidP="00DA681B" w14:paraId="5B6933F8" w14:textId="6740DC5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6278779"/>
      <w:r w:rsidRPr="00DA681B">
        <w:rPr>
          <w:rFonts w:ascii="Times New Roman" w:eastAsia="Times New Roman" w:hAnsi="Times New Roman" w:cs="Times New Roman"/>
          <w:sz w:val="24"/>
          <w:szCs w:val="24"/>
        </w:rPr>
        <w:t xml:space="preserve">Par Cenu aptaujas nolikumu Bauskas apvienības pārvaldes vadītājas vietniece: </w:t>
      </w:r>
    </w:p>
    <w:p w:rsidR="00546090" w:rsidP="00DA681B" w14:paraId="6DFB896F" w14:textId="4AC79385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Dace Šķiliņa</w:t>
      </w:r>
      <w:r w:rsidRPr="005D09A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009">
        <w:rPr>
          <w:rFonts w:ascii="Times New Roman" w:eastAsia="Times New Roman" w:hAnsi="Times New Roman" w:cs="Times New Roman"/>
          <w:sz w:val="24"/>
          <w:szCs w:val="24"/>
        </w:rPr>
        <w:t>tālr</w:t>
      </w:r>
      <w:r>
        <w:rPr>
          <w:rFonts w:ascii="Times New Roman" w:eastAsia="Times New Roman" w:hAnsi="Times New Roman" w:cs="Times New Roman"/>
          <w:sz w:val="24"/>
          <w:szCs w:val="24"/>
        </w:rPr>
        <w:t>unis:</w:t>
      </w:r>
      <w:r w:rsidRPr="00BF4009">
        <w:rPr>
          <w:rFonts w:ascii="Times New Roman" w:eastAsia="Times New Roman" w:hAnsi="Times New Roman" w:cs="Times New Roman"/>
          <w:sz w:val="24"/>
          <w:szCs w:val="24"/>
        </w:rPr>
        <w:t xml:space="preserve"> +371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27234030; </w:t>
      </w:r>
    </w:p>
    <w:p w:rsidR="00546090" w:rsidP="00DA681B" w14:paraId="65D44715" w14:textId="74E1E6CC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4009">
        <w:rPr>
          <w:rFonts w:ascii="Times New Roman" w:eastAsia="Times New Roman" w:hAnsi="Times New Roman" w:cs="Times New Roman"/>
          <w:sz w:val="24"/>
          <w:szCs w:val="24"/>
        </w:rPr>
        <w:t>e-pasts</w:t>
      </w:r>
      <w:r w:rsidRPr="00BF4009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A659AD" w:rsidR="005E2BC9">
          <w:rPr>
            <w:rStyle w:val="Hyperlink"/>
            <w:rFonts w:ascii="Times New Roman" w:hAnsi="Times New Roman" w:cs="Times New Roman"/>
            <w:sz w:val="24"/>
            <w:szCs w:val="24"/>
          </w:rPr>
          <w:t>dace.skilina@bauskasnovads.lv</w:t>
        </w:r>
      </w:hyperlink>
      <w:r w:rsidRPr="00BF400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:rsidR="005E2BC9" w:rsidP="00004E56" w14:paraId="16CA59FD" w14:textId="77777777">
      <w:pPr>
        <w:pStyle w:val="ListParagraph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004E56" w14:paraId="2B991357" w14:textId="7777777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E2BC9" w:rsidRPr="00155B22" w:rsidP="00004E56" w14:paraId="716C62E2" w14:textId="77777777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22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piedāvājumu drīkst iesniegt par vienu, vairākām vai visām iepirkuma priekšmeta daļām.</w:t>
      </w:r>
    </w:p>
    <w:p w:rsidR="005E2BC9" w:rsidRPr="00155B22" w:rsidP="00004E56" w14:paraId="661A6FE9" w14:textId="777777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22">
        <w:rPr>
          <w:rFonts w:ascii="Times New Roman" w:eastAsia="Times New Roman" w:hAnsi="Times New Roman" w:cs="Times New Roman"/>
          <w:color w:val="000000"/>
          <w:sz w:val="24"/>
          <w:szCs w:val="24"/>
        </w:rPr>
        <w:t>Nedrīkst iesniegt piedāvājumu variantus. Piedāvājumu variantu iesniegšana ir par pamatu pretendenta piedāvājuma noraidīšanai;</w:t>
      </w:r>
    </w:p>
    <w:p w:rsidR="00967FC1" w:rsidP="00004E56" w14:paraId="176A6382" w14:textId="1D43532E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</w:t>
      </w:r>
      <w:r w:rsidR="00E77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gada</w:t>
      </w:r>
      <w:r w:rsidRPr="00E208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5E2BC9">
        <w:rPr>
          <w:rFonts w:ascii="Times New Roman" w:eastAsia="Times New Roman" w:hAnsi="Times New Roman" w:cs="Times New Roman"/>
          <w:b/>
          <w:sz w:val="24"/>
          <w:szCs w:val="24"/>
        </w:rPr>
        <w:t>5.martam</w:t>
      </w:r>
      <w:r w:rsidRPr="00E208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E2085E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5" w:history="1">
        <w:r w:rsidRPr="00DF1790" w:rsidR="003F4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E2085E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FC1" w:rsidP="00004E56" w14:paraId="6778386F" w14:textId="77777777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CB1F1F" w:rsidR="00CB1F1F">
        <w:t xml:space="preserve"> </w:t>
      </w:r>
      <w:r w:rsidRPr="0055668B" w:rsidR="0055668B">
        <w:rPr>
          <w:rFonts w:ascii="Times New Roman" w:hAnsi="Times New Roman" w:cs="Times New Roman"/>
          <w:sz w:val="24"/>
          <w:szCs w:val="24"/>
        </w:rPr>
        <w:t>elektroniskus</w:t>
      </w:r>
      <w:r w:rsidR="0055668B"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faksimilattēlu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dokumenta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faksimilattēl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P="00004E56" w14:paraId="0A19DBBC" w14:textId="44FDD58D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iesniegšanas termiņa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</w:t>
      </w:r>
      <w:r w:rsidR="00DA681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elektronisk</w:t>
      </w:r>
      <w:r w:rsidR="00DA681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atslēg</w:t>
      </w:r>
      <w:r w:rsidR="00DA681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</w:t>
      </w:r>
      <w:r w:rsidR="00DA6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šifrētā dokumenta atvēršanai. </w:t>
      </w:r>
    </w:p>
    <w:p w:rsidR="00E303EC" w:rsidRPr="00E303EC" w:rsidP="00004E56" w14:paraId="1D0F73DF" w14:textId="77777777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Līguma nosacījumi:</w:t>
      </w:r>
    </w:p>
    <w:p w:rsidR="005E2BC9" w:rsidRPr="005E2BC9" w:rsidP="00004E56" w14:paraId="19A37D56" w14:textId="39ED2BA8">
      <w:pPr>
        <w:numPr>
          <w:ilvl w:val="1"/>
          <w:numId w:val="2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22">
        <w:rPr>
          <w:rFonts w:ascii="Times New Roman" w:eastAsia="Times New Roman" w:hAnsi="Times New Roman" w:cs="Times New Roman"/>
          <w:sz w:val="24"/>
          <w:szCs w:val="24"/>
        </w:rPr>
        <w:t xml:space="preserve">Maksimāli pieļaujamā līgumcena par visām iepirkuma daļām kopā ir </w:t>
      </w:r>
      <w:r w:rsidRPr="006C701E" w:rsidR="006C701E">
        <w:rPr>
          <w:rFonts w:ascii="Times New Roman" w:eastAsia="Times New Roman" w:hAnsi="Times New Roman" w:cs="Times New Roman"/>
          <w:b/>
          <w:bCs/>
          <w:sz w:val="24"/>
          <w:szCs w:val="24"/>
        </w:rPr>
        <w:t>4010.00</w:t>
      </w:r>
      <w:r w:rsidRPr="006C70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EUR</w:t>
      </w:r>
      <w:r w:rsidRPr="006C7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5B22">
        <w:rPr>
          <w:rFonts w:ascii="Times New Roman" w:eastAsia="Times New Roman" w:hAnsi="Times New Roman" w:cs="Times New Roman"/>
          <w:sz w:val="24"/>
          <w:szCs w:val="24"/>
        </w:rPr>
        <w:t>bez PVN</w:t>
      </w:r>
      <w:r>
        <w:rPr>
          <w:rFonts w:ascii="Times New Roman" w:eastAsia="Times New Roman" w:hAnsi="Times New Roman" w:cs="Times New Roman"/>
          <w:sz w:val="24"/>
          <w:szCs w:val="24"/>
        </w:rPr>
        <w:t>, tai skaitā</w:t>
      </w:r>
    </w:p>
    <w:p w:rsidR="005E2BC9" w:rsidRPr="005E2BC9" w:rsidP="00DA681B" w14:paraId="1238C882" w14:textId="78EAE06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BC9">
        <w:rPr>
          <w:rFonts w:ascii="Times New Roman" w:eastAsia="Times New Roman" w:hAnsi="Times New Roman" w:cs="Times New Roman"/>
          <w:b/>
          <w:sz w:val="24"/>
          <w:szCs w:val="24"/>
        </w:rPr>
        <w:t>1.daļa</w:t>
      </w:r>
      <w:r w:rsidRPr="005E2BC9">
        <w:rPr>
          <w:rFonts w:ascii="Times New Roman" w:eastAsia="Times New Roman" w:hAnsi="Times New Roman" w:cs="Times New Roman"/>
          <w:sz w:val="24"/>
          <w:szCs w:val="24"/>
        </w:rPr>
        <w:t xml:space="preserve"> “Lieldienu pasākumu mākslinieciskās programmas realizācija Brunavas pagastā”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01E">
        <w:rPr>
          <w:rFonts w:ascii="Times New Roman" w:eastAsia="Times New Roman" w:hAnsi="Times New Roman" w:cs="Times New Roman"/>
          <w:sz w:val="24"/>
          <w:szCs w:val="24"/>
        </w:rPr>
        <w:t xml:space="preserve">550.00 </w:t>
      </w:r>
      <w:r w:rsidRPr="00155B22">
        <w:rPr>
          <w:rFonts w:ascii="Times New Roman" w:eastAsia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5B22">
        <w:rPr>
          <w:rFonts w:ascii="Times New Roman" w:eastAsia="Times New Roman" w:hAnsi="Times New Roman" w:cs="Times New Roman"/>
          <w:sz w:val="24"/>
          <w:szCs w:val="24"/>
        </w:rPr>
        <w:t>bez PVN</w:t>
      </w:r>
      <w:r w:rsidRPr="005E2B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2BC9" w:rsidRPr="005E2BC9" w:rsidP="00DA681B" w14:paraId="2770EB62" w14:textId="65B011DB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BC9">
        <w:rPr>
          <w:rFonts w:ascii="Times New Roman" w:eastAsia="Times New Roman" w:hAnsi="Times New Roman" w:cs="Times New Roman"/>
          <w:b/>
          <w:sz w:val="24"/>
          <w:szCs w:val="24"/>
        </w:rPr>
        <w:t>2.daļa</w:t>
      </w:r>
      <w:r w:rsidRPr="005E2BC9">
        <w:rPr>
          <w:rFonts w:ascii="Times New Roman" w:eastAsia="Times New Roman" w:hAnsi="Times New Roman" w:cs="Times New Roman"/>
          <w:sz w:val="24"/>
          <w:szCs w:val="24"/>
        </w:rPr>
        <w:t xml:space="preserve"> “Lieldienu pasākumu mākslinieciskās programmas realizācija Ceraukstes pagastā”</w:t>
      </w:r>
      <w:r w:rsidR="006C701E">
        <w:rPr>
          <w:rFonts w:ascii="Times New Roman" w:eastAsia="Times New Roman" w:hAnsi="Times New Roman" w:cs="Times New Roman"/>
          <w:sz w:val="24"/>
          <w:szCs w:val="24"/>
        </w:rPr>
        <w:t xml:space="preserve"> 650.00</w:t>
      </w:r>
      <w:r w:rsidRPr="00155B22" w:rsidR="006C701E">
        <w:rPr>
          <w:rFonts w:ascii="Times New Roman" w:eastAsia="Times New Roman" w:hAnsi="Times New Roman" w:cs="Times New Roman"/>
          <w:sz w:val="24"/>
          <w:szCs w:val="24"/>
        </w:rPr>
        <w:t>EUR bez PVN</w:t>
      </w:r>
      <w:r w:rsidRPr="005E2B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2BC9" w:rsidRPr="005E2BC9" w:rsidP="00DA681B" w14:paraId="3202E55F" w14:textId="2EA9E63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BC9">
        <w:rPr>
          <w:rFonts w:ascii="Times New Roman" w:eastAsia="Times New Roman" w:hAnsi="Times New Roman" w:cs="Times New Roman"/>
          <w:b/>
          <w:sz w:val="24"/>
          <w:szCs w:val="24"/>
        </w:rPr>
        <w:t>3.daļa</w:t>
      </w:r>
      <w:r w:rsidRPr="005E2BC9">
        <w:rPr>
          <w:rFonts w:ascii="Times New Roman" w:eastAsia="Times New Roman" w:hAnsi="Times New Roman" w:cs="Times New Roman"/>
          <w:sz w:val="24"/>
          <w:szCs w:val="24"/>
        </w:rPr>
        <w:t xml:space="preserve"> “Lieldienu pasākumu mākslinieciskās programmas realizācija Codes pagastā”</w:t>
      </w:r>
      <w:r w:rsidR="006C701E">
        <w:rPr>
          <w:rFonts w:ascii="Times New Roman" w:eastAsia="Times New Roman" w:hAnsi="Times New Roman" w:cs="Times New Roman"/>
          <w:sz w:val="24"/>
          <w:szCs w:val="24"/>
        </w:rPr>
        <w:t xml:space="preserve"> 110.00 </w:t>
      </w:r>
      <w:r w:rsidRPr="00155B22" w:rsidR="006C701E">
        <w:rPr>
          <w:rFonts w:ascii="Times New Roman" w:eastAsia="Times New Roman" w:hAnsi="Times New Roman" w:cs="Times New Roman"/>
          <w:sz w:val="24"/>
          <w:szCs w:val="24"/>
        </w:rPr>
        <w:t>EUR bez PVN</w:t>
      </w:r>
      <w:r w:rsidR="006C7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B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2BC9" w:rsidRPr="005E2BC9" w:rsidP="00DA681B" w14:paraId="34262E07" w14:textId="46F07AE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BC9">
        <w:rPr>
          <w:rFonts w:ascii="Times New Roman" w:eastAsia="Times New Roman" w:hAnsi="Times New Roman" w:cs="Times New Roman"/>
          <w:b/>
          <w:sz w:val="24"/>
          <w:szCs w:val="24"/>
        </w:rPr>
        <w:t>4.daļa</w:t>
      </w:r>
      <w:r w:rsidRPr="005E2BC9">
        <w:rPr>
          <w:rFonts w:ascii="Times New Roman" w:eastAsia="Times New Roman" w:hAnsi="Times New Roman" w:cs="Times New Roman"/>
          <w:sz w:val="24"/>
          <w:szCs w:val="24"/>
        </w:rPr>
        <w:t xml:space="preserve"> “Lieldienu pasākumu mākslinieciskās programmas realizācija Dāviņu pagastā”</w:t>
      </w:r>
      <w:r w:rsidR="006C701E">
        <w:rPr>
          <w:rFonts w:ascii="Times New Roman" w:eastAsia="Times New Roman" w:hAnsi="Times New Roman" w:cs="Times New Roman"/>
          <w:sz w:val="24"/>
          <w:szCs w:val="24"/>
        </w:rPr>
        <w:t xml:space="preserve"> 500.00 </w:t>
      </w:r>
      <w:r w:rsidRPr="00155B22" w:rsidR="006C701E">
        <w:rPr>
          <w:rFonts w:ascii="Times New Roman" w:eastAsia="Times New Roman" w:hAnsi="Times New Roman" w:cs="Times New Roman"/>
          <w:sz w:val="24"/>
          <w:szCs w:val="24"/>
        </w:rPr>
        <w:t>EUR bez PVN</w:t>
      </w:r>
      <w:r w:rsidRPr="005E2B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2BC9" w:rsidRPr="005E2BC9" w:rsidP="00DA681B" w14:paraId="37C08515" w14:textId="12A8DED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2BC9">
        <w:rPr>
          <w:rFonts w:ascii="Times New Roman" w:eastAsia="Times New Roman" w:hAnsi="Times New Roman" w:cs="Times New Roman"/>
          <w:b/>
          <w:sz w:val="24"/>
          <w:szCs w:val="24"/>
        </w:rPr>
        <w:t>5.daļa</w:t>
      </w:r>
      <w:r w:rsidRPr="005E2BC9">
        <w:rPr>
          <w:rFonts w:ascii="Times New Roman" w:eastAsia="Times New Roman" w:hAnsi="Times New Roman" w:cs="Times New Roman"/>
          <w:sz w:val="24"/>
          <w:szCs w:val="24"/>
        </w:rPr>
        <w:t xml:space="preserve"> “Lieldienu pasākumu mākslinieciskās programmas realizācija Gailīšu pagastā”</w:t>
      </w:r>
      <w:r w:rsidR="006C701E">
        <w:rPr>
          <w:rFonts w:ascii="Times New Roman" w:eastAsia="Times New Roman" w:hAnsi="Times New Roman" w:cs="Times New Roman"/>
          <w:sz w:val="24"/>
          <w:szCs w:val="24"/>
        </w:rPr>
        <w:t xml:space="preserve"> 800.00 </w:t>
      </w:r>
      <w:r w:rsidRPr="00155B22" w:rsidR="006C701E">
        <w:rPr>
          <w:rFonts w:ascii="Times New Roman" w:eastAsia="Times New Roman" w:hAnsi="Times New Roman" w:cs="Times New Roman"/>
          <w:sz w:val="24"/>
          <w:szCs w:val="24"/>
        </w:rPr>
        <w:t>EUR bez PVN</w:t>
      </w:r>
      <w:r w:rsidRPr="005E2B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2BC9" w:rsidRPr="005E2BC9" w:rsidP="00DA681B" w14:paraId="6FBE357E" w14:textId="7379CAE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BC9">
        <w:rPr>
          <w:rFonts w:ascii="Times New Roman" w:eastAsia="Times New Roman" w:hAnsi="Times New Roman" w:cs="Times New Roman"/>
          <w:b/>
          <w:sz w:val="24"/>
          <w:szCs w:val="24"/>
        </w:rPr>
        <w:t>6.daļa</w:t>
      </w:r>
      <w:r w:rsidRPr="005E2BC9">
        <w:rPr>
          <w:rFonts w:ascii="Times New Roman" w:eastAsia="Times New Roman" w:hAnsi="Times New Roman" w:cs="Times New Roman"/>
          <w:sz w:val="24"/>
          <w:szCs w:val="24"/>
        </w:rPr>
        <w:t xml:space="preserve"> “Lieldienu pasākumu mākslinieciskās programmas realizācija Īslīces pagastā”</w:t>
      </w:r>
      <w:r w:rsidR="006C701E">
        <w:rPr>
          <w:rFonts w:ascii="Times New Roman" w:eastAsia="Times New Roman" w:hAnsi="Times New Roman" w:cs="Times New Roman"/>
          <w:sz w:val="24"/>
          <w:szCs w:val="24"/>
        </w:rPr>
        <w:t xml:space="preserve"> 800.00 </w:t>
      </w:r>
      <w:r w:rsidRPr="00155B22" w:rsidR="006C701E">
        <w:rPr>
          <w:rFonts w:ascii="Times New Roman" w:eastAsia="Times New Roman" w:hAnsi="Times New Roman" w:cs="Times New Roman"/>
          <w:sz w:val="24"/>
          <w:szCs w:val="24"/>
        </w:rPr>
        <w:t>EUR bez PVN</w:t>
      </w:r>
      <w:r w:rsidRPr="005E2B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2BC9" w:rsidP="00DA681B" w14:paraId="6F170BD2" w14:textId="2269CFD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BC9">
        <w:rPr>
          <w:rFonts w:ascii="Times New Roman" w:eastAsia="Times New Roman" w:hAnsi="Times New Roman" w:cs="Times New Roman"/>
          <w:b/>
          <w:sz w:val="24"/>
          <w:szCs w:val="24"/>
        </w:rPr>
        <w:t>7.daļa</w:t>
      </w:r>
      <w:r w:rsidRPr="005E2BC9">
        <w:rPr>
          <w:rFonts w:ascii="Times New Roman" w:eastAsia="Times New Roman" w:hAnsi="Times New Roman" w:cs="Times New Roman"/>
          <w:sz w:val="24"/>
          <w:szCs w:val="24"/>
        </w:rPr>
        <w:t xml:space="preserve"> “Lieldienu pasākumu mākslinieciskās programmas realizācija Vecsaules pagastā</w:t>
      </w:r>
      <w:r w:rsidR="0065509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C701E">
        <w:rPr>
          <w:rFonts w:ascii="Times New Roman" w:eastAsia="Times New Roman" w:hAnsi="Times New Roman" w:cs="Times New Roman"/>
          <w:sz w:val="24"/>
          <w:szCs w:val="24"/>
        </w:rPr>
        <w:t xml:space="preserve"> 600.00 </w:t>
      </w:r>
      <w:r w:rsidRPr="00155B22" w:rsidR="006C701E">
        <w:rPr>
          <w:rFonts w:ascii="Times New Roman" w:eastAsia="Times New Roman" w:hAnsi="Times New Roman" w:cs="Times New Roman"/>
          <w:sz w:val="24"/>
          <w:szCs w:val="24"/>
        </w:rPr>
        <w:t>EUR bez PVN</w:t>
      </w:r>
      <w:r w:rsidR="006550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2BC9" w:rsidRPr="005E2BC9" w:rsidP="00004E56" w14:paraId="24E606CC" w14:textId="777777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BC9" w:rsidRPr="00155B22" w:rsidP="00004E56" w14:paraId="3573503D" w14:textId="77777777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44"/>
          <w:tab w:val="left" w:pos="7564"/>
          <w:tab w:val="left" w:pos="8284"/>
          <w:tab w:val="right" w:pos="8301"/>
        </w:tabs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B22">
        <w:rPr>
          <w:rFonts w:ascii="Times New Roman" w:eastAsia="Times New Roman" w:hAnsi="Times New Roman" w:cs="Times New Roman"/>
          <w:color w:val="000000"/>
          <w:sz w:val="24"/>
          <w:szCs w:val="24"/>
        </w:rPr>
        <w:t>Līguma izpildes laiks un vieta noteikti darba uzdevumā (Nolikuma 1.pielikums)</w:t>
      </w:r>
      <w:r w:rsidRPr="00155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E303EC" w:rsidRPr="00E303EC" w:rsidP="00004E56" w14:paraId="540319D6" w14:textId="15C6E18F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Līgums ar pēcapmaksu. Apmaksa tiek veikta pa daļām </w:t>
      </w:r>
      <w:bookmarkStart w:id="3" w:name="_Hlk179537589"/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(desmit) darba dienu laikā pēc faktiski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sniegtā pakalpojuma,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nodošanas - pieņemšanas akta abpusējas parakstīšanas dienas</w:t>
      </w:r>
      <w:r w:rsidR="00B05C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B22" w:rsidR="005E2BC9">
        <w:rPr>
          <w:rFonts w:ascii="Times New Roman" w:eastAsia="Times New Roman" w:hAnsi="Times New Roman" w:cs="Times New Roman"/>
          <w:sz w:val="24"/>
          <w:szCs w:val="24"/>
        </w:rPr>
        <w:t>strukturēta elektroniska rēķina (saskaņā ar normatīvo aktu prasībām)</w:t>
      </w:r>
      <w:r w:rsidR="005E2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saņemšanas, pārskaitot naudu Izpildītāja norādīto bankas kontu;</w:t>
      </w:r>
      <w:bookmarkEnd w:id="3"/>
    </w:p>
    <w:p w:rsidR="00585A77" w:rsidRPr="00585A77" w:rsidP="00004E56" w14:paraId="1603144A" w14:textId="777777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5EED" w:rsidRPr="00A9724F" w:rsidP="00004E56" w14:paraId="0F2E23CB" w14:textId="7777777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6B6575" w:rsidP="00DA681B" w14:paraId="168547F3" w14:textId="4140FF13">
      <w:pPr>
        <w:pStyle w:val="ListParagraph"/>
        <w:numPr>
          <w:ilvl w:val="1"/>
          <w:numId w:val="3"/>
        </w:numPr>
        <w:spacing w:line="256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var būt pilngadīga fiziska persona, kura ir reģistrēta atbilstoši attiecīgās valsts normatīvo aktu prasībām, tiesīga nodarboties ar saimniecisko darbību un sniegt Pasūtītājam nepieciešamo pakalpojumu.</w:t>
      </w:r>
    </w:p>
    <w:p w:rsidR="006B6575" w:rsidP="00DA681B" w14:paraId="122605AE" w14:textId="3FDBB171">
      <w:pPr>
        <w:pStyle w:val="ListParagraph"/>
        <w:numPr>
          <w:ilvl w:val="1"/>
          <w:numId w:val="3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Pretendents var būt juridiska persona, kura ir reģistrēta atbilstoši attiecīgās valsts normatīvo aktu prasībām. </w:t>
      </w:r>
    </w:p>
    <w:p w:rsidR="006B6575" w:rsidP="00DA681B" w14:paraId="57B493DD" w14:textId="090F12AC">
      <w:pPr>
        <w:pStyle w:val="ListParagraph"/>
        <w:numPr>
          <w:ilvl w:val="1"/>
          <w:numId w:val="3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pēdējo trīs gadu laikā</w:t>
      </w:r>
      <w:r w:rsidR="00F81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(2022.gads, 2023.</w:t>
      </w:r>
      <w:r w:rsidRPr="00F81C0F" w:rsidR="00F81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1C0F">
        <w:rPr>
          <w:rFonts w:ascii="Times New Roman" w:eastAsia="Times New Roman" w:hAnsi="Times New Roman" w:cs="Times New Roman"/>
          <w:color w:val="000000"/>
          <w:sz w:val="24"/>
          <w:szCs w:val="24"/>
        </w:rPr>
        <w:t>gads, 2024. gads un 2025.gads)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pieredze māksliniecisko programmu realizēšanā, ne mazāk kā trīs publiskos pasākumos, ar ne mazāk kā 50 (piecdesmit)  apmeklētājiem. </w:t>
      </w:r>
    </w:p>
    <w:p w:rsidR="00E2085E" w:rsidRPr="00A9724F" w:rsidP="00004E56" w14:paraId="76E60BD6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95EED" w:rsidRPr="00A9724F" w:rsidP="00004E56" w14:paraId="7260FD76" w14:textId="7777777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1510D" w:rsidP="00DA681B" w14:paraId="1D3A82EF" w14:textId="5FECCA92">
      <w:pPr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9724F">
        <w:rPr>
          <w:rFonts w:ascii="Times New Roman" w:hAnsi="Times New Roman"/>
          <w:sz w:val="24"/>
          <w:szCs w:val="24"/>
        </w:rPr>
        <w:t>Pieteikums</w:t>
      </w:r>
      <w:r w:rsidR="006B6575">
        <w:rPr>
          <w:rFonts w:ascii="Times New Roman" w:hAnsi="Times New Roman"/>
          <w:sz w:val="24"/>
          <w:szCs w:val="24"/>
        </w:rPr>
        <w:t xml:space="preserve"> </w:t>
      </w:r>
      <w:r w:rsidRPr="007E4B21">
        <w:rPr>
          <w:rFonts w:ascii="Times New Roman" w:hAnsi="Times New Roman"/>
          <w:sz w:val="24"/>
          <w:szCs w:val="24"/>
        </w:rPr>
        <w:t xml:space="preserve">atbilstoši </w:t>
      </w:r>
      <w:r>
        <w:rPr>
          <w:rFonts w:ascii="Times New Roman" w:hAnsi="Times New Roman"/>
          <w:sz w:val="24"/>
          <w:szCs w:val="24"/>
        </w:rPr>
        <w:t>2</w:t>
      </w:r>
      <w:r w:rsidRPr="007E4B21">
        <w:rPr>
          <w:rFonts w:ascii="Times New Roman" w:hAnsi="Times New Roman"/>
          <w:sz w:val="24"/>
          <w:szCs w:val="24"/>
        </w:rPr>
        <w:t>.pielikumam</w:t>
      </w:r>
      <w:r>
        <w:rPr>
          <w:rFonts w:ascii="Times New Roman" w:hAnsi="Times New Roman"/>
          <w:sz w:val="24"/>
          <w:szCs w:val="24"/>
        </w:rPr>
        <w:t>;</w:t>
      </w:r>
    </w:p>
    <w:p w:rsidR="00B1510D" w:rsidP="00DA681B" w14:paraId="549A20F8" w14:textId="53B5D0DD">
      <w:pPr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7E4B21">
        <w:rPr>
          <w:rFonts w:ascii="Times New Roman" w:hAnsi="Times New Roman"/>
          <w:sz w:val="24"/>
          <w:szCs w:val="24"/>
        </w:rPr>
        <w:t xml:space="preserve">Pieredzes apraksts, atbilstoši </w:t>
      </w:r>
      <w:r w:rsidRPr="007E4B21" w:rsidR="006B6575">
        <w:rPr>
          <w:rFonts w:ascii="Times New Roman" w:hAnsi="Times New Roman"/>
          <w:sz w:val="24"/>
          <w:szCs w:val="24"/>
        </w:rPr>
        <w:t>3</w:t>
      </w:r>
      <w:r w:rsidRPr="007E4B21">
        <w:rPr>
          <w:rFonts w:ascii="Times New Roman" w:hAnsi="Times New Roman"/>
          <w:sz w:val="24"/>
          <w:szCs w:val="24"/>
        </w:rPr>
        <w:t>.pielikumam</w:t>
      </w:r>
      <w:r>
        <w:rPr>
          <w:rFonts w:ascii="Times New Roman" w:hAnsi="Times New Roman"/>
          <w:sz w:val="24"/>
          <w:szCs w:val="24"/>
        </w:rPr>
        <w:t>;</w:t>
      </w:r>
    </w:p>
    <w:p w:rsidR="005E2BC9" w:rsidRPr="00B1510D" w:rsidP="00DA681B" w14:paraId="249784B5" w14:textId="25D8ECAC">
      <w:pPr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A3689">
        <w:rPr>
          <w:rFonts w:ascii="Times New Roman" w:hAnsi="Times New Roman"/>
          <w:sz w:val="24"/>
          <w:szCs w:val="24"/>
        </w:rPr>
        <w:t>Finanšu piedāvājums</w:t>
      </w:r>
      <w:r w:rsidRPr="00A9724F">
        <w:rPr>
          <w:rFonts w:ascii="Times New Roman" w:hAnsi="Times New Roman"/>
          <w:sz w:val="24"/>
          <w:szCs w:val="24"/>
        </w:rPr>
        <w:t xml:space="preserve">, </w:t>
      </w:r>
      <w:r w:rsidRPr="00A9724F">
        <w:rPr>
          <w:rFonts w:ascii="Times New Roman" w:hAnsi="Times New Roman"/>
          <w:bCs/>
          <w:sz w:val="24"/>
          <w:szCs w:val="24"/>
        </w:rPr>
        <w:t xml:space="preserve">atbilstoši </w:t>
      </w:r>
      <w:r>
        <w:rPr>
          <w:rFonts w:ascii="Times New Roman" w:hAnsi="Times New Roman"/>
          <w:bCs/>
          <w:sz w:val="24"/>
          <w:szCs w:val="24"/>
        </w:rPr>
        <w:t>4</w:t>
      </w:r>
      <w:r w:rsidRPr="00A9724F">
        <w:rPr>
          <w:rFonts w:ascii="Times New Roman" w:hAnsi="Times New Roman"/>
          <w:bCs/>
          <w:sz w:val="24"/>
          <w:szCs w:val="24"/>
        </w:rPr>
        <w:t>.pielikumam</w:t>
      </w:r>
      <w:r w:rsidR="00B75586">
        <w:rPr>
          <w:rFonts w:ascii="Times New Roman" w:hAnsi="Times New Roman"/>
          <w:sz w:val="24"/>
          <w:szCs w:val="24"/>
        </w:rPr>
        <w:t>.</w:t>
      </w:r>
    </w:p>
    <w:p w:rsidR="00967FC1" w:rsidRPr="00E2085E" w:rsidP="00004E56" w14:paraId="4B8D755E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P="00004E56" w14:paraId="0CDC806D" w14:textId="77777777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585A77" w:rsidP="00DA681B" w14:paraId="023790F2" w14:textId="77777777">
      <w:pPr>
        <w:numPr>
          <w:ilvl w:val="1"/>
          <w:numId w:val="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Piedāvājums ar zemāko cenu, kas pilnībā atbilst tirgus izpētes noteikumiem (gadījumā, ja tiks nolemts piešķirt līguma slēgšanas tiesības).</w:t>
      </w:r>
    </w:p>
    <w:p w:rsidR="006A5C86" w:rsidP="00DA681B" w14:paraId="746DF65F" w14:textId="77777777">
      <w:pPr>
        <w:numPr>
          <w:ilvl w:val="1"/>
          <w:numId w:val="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Vērtējot piedāvājumu, tiek ņemta vērā piedāvājuma kopējā cena bez pievienotās vērtības nodokļa.</w:t>
      </w:r>
    </w:p>
    <w:p w:rsidR="006A5C86" w:rsidRPr="006A5C86" w:rsidP="00DA681B" w14:paraId="7B1818DC" w14:textId="5CE0100E">
      <w:pPr>
        <w:numPr>
          <w:ilvl w:val="1"/>
          <w:numId w:val="4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91396804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Ja tiks saņemti vairāki cenu piedāvājumi par vienādu summu,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lemjot par 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>līguma slēgšanas tiesīb</w:t>
      </w:r>
      <w:r>
        <w:rPr>
          <w:rFonts w:ascii="Times New Roman" w:eastAsia="Times New Roman" w:hAnsi="Times New Roman" w:cs="Times New Roman"/>
          <w:sz w:val="24"/>
          <w:szCs w:val="24"/>
        </w:rPr>
        <w:t>u piešķiršanu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 tik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 ņemta vērā </w:t>
      </w:r>
      <w:r w:rsidR="00E67652">
        <w:rPr>
          <w:rFonts w:ascii="Times New Roman" w:eastAsia="Times New Roman" w:hAnsi="Times New Roman" w:cs="Times New Roman"/>
          <w:sz w:val="24"/>
          <w:szCs w:val="24"/>
        </w:rPr>
        <w:t xml:space="preserve">atbildīgā 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speciālista, kurš sniegs pakalpojumu, iegūtā </w:t>
      </w:r>
      <w:r w:rsidR="001C1B25">
        <w:rPr>
          <w:rFonts w:ascii="Times New Roman" w:eastAsia="Times New Roman" w:hAnsi="Times New Roman" w:cs="Times New Roman"/>
          <w:sz w:val="24"/>
          <w:szCs w:val="24"/>
        </w:rPr>
        <w:t>kvalifikācija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,  tai skaitā </w:t>
      </w:r>
      <w:r w:rsidR="001C1B25">
        <w:rPr>
          <w:rFonts w:ascii="Times New Roman" w:eastAsia="Times New Roman" w:hAnsi="Times New Roman" w:cs="Times New Roman"/>
          <w:sz w:val="24"/>
          <w:szCs w:val="24"/>
        </w:rPr>
        <w:t xml:space="preserve">iegūtā izglītība, 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apgūtie profesionālās apmācības kursi un semināri, kas piedāvā praktiskās zināšanas un prasmes </w:t>
      </w:r>
      <w:r w:rsidR="00822226">
        <w:rPr>
          <w:rFonts w:ascii="Times New Roman" w:eastAsia="Times New Roman" w:hAnsi="Times New Roman" w:cs="Times New Roman"/>
          <w:sz w:val="24"/>
          <w:szCs w:val="24"/>
        </w:rPr>
        <w:t xml:space="preserve">pasākuma režijā, </w:t>
      </w:r>
      <w:r w:rsidR="00E676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822226">
        <w:rPr>
          <w:rFonts w:ascii="Times New Roman" w:eastAsia="Times New Roman" w:hAnsi="Times New Roman" w:cs="Times New Roman"/>
          <w:sz w:val="24"/>
          <w:szCs w:val="24"/>
        </w:rPr>
        <w:t xml:space="preserve">ktiermākslā, </w:t>
      </w:r>
      <w:r w:rsidR="003725F4">
        <w:rPr>
          <w:rFonts w:ascii="Times New Roman" w:eastAsia="Times New Roman" w:hAnsi="Times New Roman" w:cs="Times New Roman"/>
          <w:sz w:val="24"/>
          <w:szCs w:val="24"/>
        </w:rPr>
        <w:t xml:space="preserve">mūzikas un dejas mākslā, </w:t>
      </w:r>
      <w:r w:rsidR="00822226">
        <w:rPr>
          <w:rFonts w:ascii="Times New Roman" w:eastAsia="Times New Roman" w:hAnsi="Times New Roman" w:cs="Times New Roman"/>
          <w:sz w:val="24"/>
          <w:szCs w:val="24"/>
        </w:rPr>
        <w:t xml:space="preserve">vizuālajā mākslā. 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Ja speciālista </w:t>
      </w:r>
      <w:r w:rsidR="001C1B25">
        <w:rPr>
          <w:rFonts w:ascii="Times New Roman" w:eastAsia="Times New Roman" w:hAnsi="Times New Roman" w:cs="Times New Roman"/>
          <w:sz w:val="24"/>
          <w:szCs w:val="24"/>
        </w:rPr>
        <w:t>kvalifikācija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 xml:space="preserve"> būs līdzvērtīga, līguma slēgšanas tiesības tiks piešķirtas pretendentam, kura </w:t>
      </w:r>
      <w:r w:rsidR="001C1B25">
        <w:rPr>
          <w:rFonts w:ascii="Times New Roman" w:eastAsia="Times New Roman" w:hAnsi="Times New Roman" w:cs="Times New Roman"/>
          <w:sz w:val="24"/>
          <w:szCs w:val="24"/>
        </w:rPr>
        <w:t xml:space="preserve">atbildīgais </w:t>
      </w:r>
      <w:r w:rsidRPr="006A5C86">
        <w:rPr>
          <w:rFonts w:ascii="Times New Roman" w:eastAsia="Times New Roman" w:hAnsi="Times New Roman" w:cs="Times New Roman"/>
          <w:sz w:val="24"/>
          <w:szCs w:val="24"/>
        </w:rPr>
        <w:t>speciālists pakalpojumu sniedz ilgākā laika posmā.</w:t>
      </w:r>
    </w:p>
    <w:bookmarkEnd w:id="4"/>
    <w:p w:rsidR="00E2085E" w:rsidP="00004E56" w14:paraId="72B0A250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RPr="00585A77" w:rsidP="00004E56" w14:paraId="771CAA3F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E2085E" w:rsidRPr="00E2085E" w:rsidP="00004E56" w14:paraId="21BC3D48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585A77" w:rsidP="00266BE4" w14:paraId="338EB4B3" w14:textId="1830BEE9">
      <w:pPr>
        <w:pStyle w:val="NoSpacing"/>
        <w:rPr>
          <w:rFonts w:ascii="Times New Roman" w:hAnsi="Times New Roman"/>
          <w:b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085E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895EED" w:rsidP="00004E56" w14:paraId="04B717FD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A9724F" w:rsidR="00601166">
        <w:rPr>
          <w:rFonts w:ascii="Times New Roman" w:hAnsi="Times New Roman"/>
          <w:b/>
          <w:sz w:val="24"/>
          <w:szCs w:val="24"/>
        </w:rPr>
        <w:t>1.pielikums</w:t>
      </w:r>
    </w:p>
    <w:p w:rsidR="00BA3689" w:rsidP="00004E56" w14:paraId="7F1FFA08" w14:textId="16A27B4C">
      <w:pPr>
        <w:keepNext/>
        <w:tabs>
          <w:tab w:val="left" w:pos="720"/>
          <w:tab w:val="left" w:pos="1719"/>
        </w:tabs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A36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TEHNISKĀ SPECIFIKĀCIJA</w:t>
      </w:r>
      <w:r w:rsidR="00E6735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-DARBA UZDEVUMS</w:t>
      </w:r>
    </w:p>
    <w:p w:rsidR="002E7492" w:rsidRPr="002E7492" w:rsidP="00004E56" w14:paraId="08C7FCCC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CENU APTAUJ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Ā</w:t>
      </w:r>
    </w:p>
    <w:p w:rsidR="00E93525" w:rsidRPr="00C837AF" w:rsidP="00004E56" w14:paraId="7B39C332" w14:textId="68BA4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164845401"/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E6735C" w:rsidR="00E6735C">
        <w:rPr>
          <w:rFonts w:ascii="Times New Roman" w:eastAsia="Times New Roman" w:hAnsi="Times New Roman" w:cs="Times New Roman"/>
          <w:b/>
          <w:sz w:val="28"/>
          <w:szCs w:val="28"/>
        </w:rPr>
        <w:t>Lieldienu pasākumu mākslinieciskās programmas realizācija</w:t>
      </w:r>
      <w:r w:rsidRPr="00A9724F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E93525" w:rsidP="00004E56" w14:paraId="720251FE" w14:textId="64ACF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6735C">
        <w:rPr>
          <w:rFonts w:ascii="Times New Roman" w:eastAsia="Times New Roman" w:hAnsi="Times New Roman" w:cs="Times New Roman"/>
          <w:b/>
          <w:sz w:val="24"/>
          <w:szCs w:val="24"/>
        </w:rPr>
        <w:t>19</w:t>
      </w:r>
    </w:p>
    <w:p w:rsidR="00004E56" w:rsidRPr="00A9724F" w:rsidP="00004E56" w14:paraId="0DEADCF7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303EC" w:rsidP="00655094" w14:paraId="5E106ECA" w14:textId="42A5ABBD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Pakalpojuma sniedzēja pienākums ir n</w:t>
      </w:r>
      <w:r w:rsidRPr="00004E56">
        <w:rPr>
          <w:rFonts w:ascii="Times New Roman" w:eastAsia="Times New Roman" w:hAnsi="Times New Roman" w:cs="Times New Roman"/>
          <w:sz w:val="24"/>
          <w:szCs w:val="24"/>
        </w:rPr>
        <w:t>odrošināt Lieldienu svinību pasākuma māksliniecisko realizāciju</w:t>
      </w:r>
      <w:r w:rsidR="00722B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4E56" w:rsidP="00655094" w14:paraId="3D010DFA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E56" w:rsidP="00655094" w14:paraId="7461045F" w14:textId="3C1BAA6C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E56">
        <w:rPr>
          <w:rFonts w:ascii="Times New Roman" w:eastAsia="Times New Roman" w:hAnsi="Times New Roman" w:cs="Times New Roman"/>
          <w:sz w:val="24"/>
          <w:szCs w:val="24"/>
        </w:rPr>
        <w:t xml:space="preserve">Pasākuma mērķauditorija: </w:t>
      </w:r>
      <w:r w:rsidR="00266BE4">
        <w:rPr>
          <w:rFonts w:ascii="Times New Roman" w:eastAsia="Times New Roman" w:hAnsi="Times New Roman" w:cs="Times New Roman"/>
          <w:sz w:val="24"/>
          <w:szCs w:val="24"/>
        </w:rPr>
        <w:t xml:space="preserve">konkrētās teritorijas iedzīvotāji un viesi, </w:t>
      </w:r>
      <w:r w:rsidRPr="00266BE4" w:rsidR="00266BE4">
        <w:rPr>
          <w:rFonts w:ascii="Times New Roman" w:eastAsia="Times New Roman" w:hAnsi="Times New Roman" w:cs="Times New Roman"/>
          <w:sz w:val="24"/>
          <w:szCs w:val="24"/>
        </w:rPr>
        <w:t>īpaši akcentējot ģimeņu un dažādu vecumu bērnu un jauniešu iesaisti.</w:t>
      </w:r>
    </w:p>
    <w:p w:rsidR="00266BE4" w:rsidP="00655094" w14:paraId="527A45BB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094" w:rsidP="00655094" w14:paraId="3741F88C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6BE4">
        <w:rPr>
          <w:rFonts w:ascii="Times New Roman" w:eastAsia="Times New Roman" w:hAnsi="Times New Roman" w:cs="Times New Roman"/>
          <w:sz w:val="24"/>
          <w:szCs w:val="24"/>
        </w:rPr>
        <w:t>Pretendents nodrošina tematikai atbilstošas mākslinieciski augstvērtīgas un vienotas Pasākuma programmas izstrādi un realizāciju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2E47" w:rsidP="00655094" w14:paraId="1BA8ACFB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E47" w:rsidP="00CF2E47" w14:paraId="3791308F" w14:textId="2A301C1F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Pretendent</w:t>
      </w:r>
      <w:r w:rsidR="0035543F">
        <w:rPr>
          <w:rFonts w:ascii="Times New Roman" w:eastAsia="Times New Roman" w:hAnsi="Times New Roman" w:cs="Times New Roman"/>
          <w:sz w:val="24"/>
          <w:szCs w:val="24"/>
        </w:rPr>
        <w:t xml:space="preserve">a piesaistītajam </w:t>
      </w:r>
      <w:r w:rsidRPr="0035543F" w:rsidR="0035543F">
        <w:rPr>
          <w:rFonts w:ascii="Times New Roman" w:eastAsia="Times New Roman" w:hAnsi="Times New Roman" w:cs="Times New Roman"/>
          <w:sz w:val="24"/>
          <w:szCs w:val="24"/>
        </w:rPr>
        <w:t>personālam ir jābūt ar atbilstošu kvalifikāciju un pieredzi līdzīgu pasākumu, pakalpojumu nodrošināšanā</w:t>
      </w:r>
      <w:r w:rsidR="003554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1FFA" w:rsidP="00CF2E47" w14:paraId="1C7305F5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FFA" w:rsidP="00CF2E47" w14:paraId="3A4C7F54" w14:textId="26D529EA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FA">
        <w:rPr>
          <w:rFonts w:ascii="Times New Roman" w:eastAsia="Times New Roman" w:hAnsi="Times New Roman" w:cs="Times New Roman"/>
          <w:sz w:val="24"/>
          <w:szCs w:val="24"/>
        </w:rPr>
        <w:t>Pretendents nodrošina Pasākuma tehniskā aprīkojuma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1FFA">
        <w:rPr>
          <w:rFonts w:ascii="Times New Roman" w:eastAsia="Times New Roman" w:hAnsi="Times New Roman" w:cs="Times New Roman"/>
          <w:sz w:val="24"/>
          <w:szCs w:val="24"/>
        </w:rPr>
        <w:t>konstrukciju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materiālu </w:t>
      </w:r>
      <w:r w:rsidRPr="00BE1FFA">
        <w:rPr>
          <w:rFonts w:ascii="Times New Roman" w:eastAsia="Times New Roman" w:hAnsi="Times New Roman" w:cs="Times New Roman"/>
          <w:sz w:val="24"/>
          <w:szCs w:val="24"/>
        </w:rPr>
        <w:t>atbilstību Latvijas Republikas normatīvo aktu regulējumam.</w:t>
      </w:r>
    </w:p>
    <w:p w:rsidR="00BE1FFA" w:rsidP="00CF2E47" w14:paraId="026F6C08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FFA" w:rsidP="00CF2E47" w14:paraId="3EE49512" w14:textId="21CDC5F4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FFA">
        <w:rPr>
          <w:rFonts w:ascii="Times New Roman" w:eastAsia="Times New Roman" w:hAnsi="Times New Roman" w:cs="Times New Roman"/>
          <w:sz w:val="24"/>
          <w:szCs w:val="24"/>
        </w:rPr>
        <w:t xml:space="preserve">Pretendents nodrošina Pasākuma norises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laikā </w:t>
      </w:r>
      <w:r w:rsidRPr="00BE1FFA">
        <w:rPr>
          <w:rFonts w:ascii="Times New Roman" w:eastAsia="Times New Roman" w:hAnsi="Times New Roman" w:cs="Times New Roman"/>
          <w:sz w:val="24"/>
          <w:szCs w:val="24"/>
        </w:rPr>
        <w:t>sabiedriskās kārtības un drošības, ugunsdrošības, darba aizsardzības un vides aizsardzības prasīb</w:t>
      </w:r>
      <w:r w:rsidR="0035543F">
        <w:rPr>
          <w:rFonts w:ascii="Times New Roman" w:eastAsia="Times New Roman" w:hAnsi="Times New Roman" w:cs="Times New Roman"/>
          <w:sz w:val="24"/>
          <w:szCs w:val="24"/>
        </w:rPr>
        <w:t>u izpildi</w:t>
      </w:r>
      <w:r w:rsidRPr="00BE1F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43F" w:rsidP="00CF2E47" w14:paraId="23777B57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43F" w:rsidP="0035543F" w14:paraId="286BC7C5" w14:textId="22E796C0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3F">
        <w:rPr>
          <w:rFonts w:ascii="Times New Roman" w:eastAsia="Times New Roman" w:hAnsi="Times New Roman" w:cs="Times New Roman"/>
          <w:sz w:val="24"/>
          <w:szCs w:val="24"/>
        </w:rPr>
        <w:t xml:space="preserve">Pretendents nodrošina izdevumu segšanu par autortiesībām un blakustiesībām saskaņā ar Latvijas Republikā spēkā esošajiem normatīvajiem aktiem, t. sk. biedrībai “Autortiesību un komunicēšanās konsultāciju aģentūra / Latvijas Autoru apvienība” (turpmāk – AKKA/LAA) un biedrībai “Latvijas Izpildītāju un producentu apvienība” (turpmāk – </w:t>
      </w:r>
      <w:r w:rsidRPr="0035543F">
        <w:rPr>
          <w:rFonts w:ascii="Times New Roman" w:eastAsia="Times New Roman" w:hAnsi="Times New Roman" w:cs="Times New Roman"/>
          <w:sz w:val="24"/>
          <w:szCs w:val="24"/>
        </w:rPr>
        <w:t>LaIPA</w:t>
      </w:r>
      <w:r w:rsidRPr="0035543F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43F">
        <w:rPr>
          <w:rFonts w:ascii="Times New Roman" w:eastAsia="Times New Roman" w:hAnsi="Times New Roman" w:cs="Times New Roman"/>
          <w:sz w:val="24"/>
          <w:szCs w:val="24"/>
        </w:rPr>
        <w:t xml:space="preserve">Pretendents nodrošina nepieciešamos saskaņojumus par </w:t>
      </w:r>
      <w:r w:rsidRPr="0035543F">
        <w:rPr>
          <w:rFonts w:ascii="Times New Roman" w:eastAsia="Times New Roman" w:hAnsi="Times New Roman" w:cs="Times New Roman"/>
          <w:sz w:val="24"/>
          <w:szCs w:val="24"/>
        </w:rPr>
        <w:t>autordarbu</w:t>
      </w:r>
      <w:r w:rsidRPr="0035543F">
        <w:rPr>
          <w:rFonts w:ascii="Times New Roman" w:eastAsia="Times New Roman" w:hAnsi="Times New Roman" w:cs="Times New Roman"/>
          <w:sz w:val="24"/>
          <w:szCs w:val="24"/>
        </w:rPr>
        <w:t xml:space="preserve"> izmantošanu Pasākuma programmas nodrošināšanai, kā arī to izmantošanai televīzijas raidījumos.</w:t>
      </w:r>
    </w:p>
    <w:p w:rsidR="00655094" w:rsidP="00655094" w14:paraId="18F3160A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BE4" w:rsidP="00266BE4" w14:paraId="6A2BEFD9" w14:textId="3516AEF5">
      <w:pPr>
        <w:widowControl w:val="0"/>
        <w:suppressAutoHyphens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266BE4">
        <w:rPr>
          <w:rFonts w:ascii="Times New Roman" w:eastAsia="Times New Roman" w:hAnsi="Times New Roman" w:cs="Times New Roman"/>
          <w:sz w:val="24"/>
          <w:szCs w:val="24"/>
        </w:rPr>
        <w:t xml:space="preserve">Pasākuma mākslinieciskajā programmā jāiekļauj tematikai atbilstošas norises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saskaņā ar Pasūtītāj izvirzīto uzdevumu konkrētajā norises vietā:</w:t>
      </w:r>
    </w:p>
    <w:tbl>
      <w:tblPr>
        <w:tblStyle w:val="TableGrid"/>
        <w:tblW w:w="9923" w:type="dxa"/>
        <w:tblInd w:w="-572" w:type="dxa"/>
        <w:tblLayout w:type="fixed"/>
        <w:tblLook w:val="04A0"/>
      </w:tblPr>
      <w:tblGrid>
        <w:gridCol w:w="850"/>
        <w:gridCol w:w="1702"/>
        <w:gridCol w:w="3118"/>
        <w:gridCol w:w="1276"/>
        <w:gridCol w:w="1418"/>
        <w:gridCol w:w="1559"/>
      </w:tblGrid>
      <w:tr w14:paraId="2F7833DE" w14:textId="77777777" w:rsidTr="006B6575">
        <w:tblPrEx>
          <w:tblW w:w="9923" w:type="dxa"/>
          <w:tblInd w:w="-572" w:type="dxa"/>
          <w:tblLayout w:type="fixed"/>
          <w:tblLook w:val="04A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E4" w:rsidRPr="006B6575" w:rsidP="007129B7" w14:paraId="0B93D8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6" w:name="_Hlk190960125"/>
            <w:r w:rsidRPr="006B6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Daļas Nr.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E4" w:rsidRPr="006B6575" w:rsidP="007129B7" w14:paraId="41F52D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66BE4" w:rsidRPr="006B6575" w:rsidP="007129B7" w14:paraId="75F08B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Nosaukums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E4" w:rsidRPr="006B6575" w:rsidP="00AC1D7B" w14:paraId="2830577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66BE4" w:rsidRPr="006B6575" w:rsidP="00AC1D7B" w14:paraId="619782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Pasākuma programmā obligāti iekļaujamās daļas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E4" w:rsidRPr="006B6575" w:rsidP="007129B7" w14:paraId="0C803E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Pasākuma rīkošanas laiks/ pasākuma ilgums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E4" w:rsidRPr="006B6575" w:rsidP="007129B7" w14:paraId="2EDFB9D8" w14:textId="5862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Plānotais </w:t>
            </w:r>
            <w:r w:rsidRPr="006B6575" w:rsidR="006B6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6B6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pmeklētāju skaits</w:t>
            </w:r>
          </w:p>
        </w:tc>
        <w:tc>
          <w:tcPr>
            <w:tcW w:w="1559" w:type="dxa"/>
          </w:tcPr>
          <w:p w:rsidR="00266BE4" w:rsidRPr="006B6575" w:rsidP="007129B7" w14:paraId="57E962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Pasākuma rīkošanas adrese</w:t>
            </w:r>
          </w:p>
        </w:tc>
      </w:tr>
      <w:tr w14:paraId="5FA0DD20" w14:textId="77777777" w:rsidTr="006B6575">
        <w:tblPrEx>
          <w:tblW w:w="9923" w:type="dxa"/>
          <w:tblInd w:w="-572" w:type="dxa"/>
          <w:tblLayout w:type="fixed"/>
          <w:tblLook w:val="04A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C3" w:rsidRPr="006B6575" w:rsidP="007129B7" w14:paraId="3845681B" w14:textId="7F7A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C3" w:rsidRPr="006B6575" w:rsidP="007129B7" w14:paraId="59B7A3AE" w14:textId="6DF2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Lieldienu pasākuma mākslinieciskās programmas realizācija Brunavas pagastā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75" w:rsidRPr="006B6575" w:rsidP="00AC1D7B" w14:paraId="2066322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Muzikāla rotaļu un aktivitāšu programma, izmantojot krāsainos balonus ar vienu pasaku tēlu (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animatoru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) - Lieldienu zaķene.</w:t>
            </w:r>
          </w:p>
          <w:p w:rsidR="006B6575" w:rsidRPr="006B6575" w:rsidP="00AC1D7B" w14:paraId="6FEB3402" w14:textId="7D59D6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ū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zikas atskaņošanu nodrošina dīdžejs, atskaņojot pasākuma tematikai atbilstošas dziesmas un  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miksējot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tās. </w:t>
            </w:r>
          </w:p>
          <w:p w:rsidR="001572C3" w:rsidRPr="006B6575" w:rsidP="00AC1D7B" w14:paraId="750F3C2D" w14:textId="4D7DB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Pakalpojuma sniedzējs nodrošina </w:t>
            </w:r>
            <w:r w:rsidR="007129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pasākuma 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apskaņošanu ar savu aparatūru.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575" w:rsidRPr="006B6575" w:rsidP="007129B7" w14:paraId="5BB0699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Pasākuma datums </w:t>
            </w:r>
            <w:r w:rsidRPr="006B6575" w:rsidR="001572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17.04.2025 </w:t>
            </w:r>
          </w:p>
          <w:p w:rsidR="006B6575" w:rsidRPr="006B6575" w:rsidP="007129B7" w14:paraId="7DEBAFCE" w14:textId="3D0350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7D60">
              <w:rPr>
                <w:rFonts w:ascii="Times New Roman" w:hAnsi="Times New Roman" w:cs="Times New Roman"/>
                <w:bCs/>
                <w:sz w:val="20"/>
                <w:szCs w:val="20"/>
              </w:rPr>
              <w:t>Pasākuma sākums:</w:t>
            </w:r>
            <w:r w:rsidRPr="00647D60" w:rsidR="007129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47D60" w:rsidR="00655094">
              <w:rPr>
                <w:rFonts w:ascii="Times New Roman" w:hAnsi="Times New Roman" w:cs="Times New Roman"/>
                <w:bCs/>
                <w:sz w:val="20"/>
                <w:szCs w:val="20"/>
              </w:rPr>
              <w:t>plkst</w:t>
            </w:r>
            <w:r w:rsidRPr="00647D60" w:rsidR="001572C3">
              <w:rPr>
                <w:rFonts w:ascii="Times New Roman" w:hAnsi="Times New Roman" w:cs="Times New Roman"/>
                <w:bCs/>
                <w:sz w:val="20"/>
                <w:szCs w:val="20"/>
              </w:rPr>
              <w:t>.18</w:t>
            </w:r>
            <w:r w:rsidRPr="006B6575" w:rsidR="001572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:00 </w:t>
            </w:r>
          </w:p>
          <w:p w:rsidR="007129B7" w:rsidP="007129B7" w14:paraId="08ACD748" w14:textId="27F1BE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Pasākuma ilgums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1572C3" w:rsidRPr="006B6575" w:rsidP="007129B7" w14:paraId="64846EC0" w14:textId="7B3A5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1h 20 min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2C3" w:rsidRPr="006B6575" w:rsidP="007129B7" w14:paraId="4799A4E0" w14:textId="6872F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1572C3" w:rsidRPr="006B6575" w:rsidP="007129B7" w14:paraId="6C56F924" w14:textId="5FA1D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Grenctāles kultūras nams</w:t>
            </w:r>
            <w:r w:rsidR="000B1F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6B6575" w:rsidR="000B1FA4">
              <w:rPr>
                <w:rFonts w:ascii="Times New Roman" w:hAnsi="Times New Roman" w:cs="Times New Roman"/>
                <w:bCs/>
                <w:sz w:val="20"/>
                <w:szCs w:val="20"/>
              </w:rPr>
              <w:t>Brunavas pagast</w:t>
            </w:r>
            <w:r w:rsidR="000B1FA4">
              <w:rPr>
                <w:rFonts w:ascii="Times New Roman" w:hAnsi="Times New Roman" w:cs="Times New Roman"/>
                <w:bCs/>
                <w:sz w:val="20"/>
                <w:szCs w:val="20"/>
              </w:rPr>
              <w:t>s, Bauskas novads</w:t>
            </w:r>
            <w:r w:rsidRPr="006B65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14:paraId="313E932A" w14:textId="77777777" w:rsidTr="006B6575">
        <w:tblPrEx>
          <w:tblW w:w="9923" w:type="dxa"/>
          <w:tblInd w:w="-572" w:type="dxa"/>
          <w:tblLayout w:type="fixed"/>
          <w:tblLook w:val="04A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B7" w:rsidRPr="006B6575" w:rsidP="007129B7" w14:paraId="01B1AE15" w14:textId="0B70B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B7" w:rsidRPr="006B6575" w:rsidP="007129B7" w14:paraId="18701194" w14:textId="7DD7A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Lieldienu pasākuma mākslinieciskās programmas realizācija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Ceraukstes</w:t>
            </w:r>
            <w:r w:rsidRPr="006B65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pagastā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B7" w:rsidP="00AC1D7B" w14:paraId="1CB6151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Muzikāla Lieldienu rīta rotaļu programma ar diviem pasaku tēliem- Lieldienu zaķi un draugu (divi 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animatori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</w:t>
            </w:r>
          </w:p>
          <w:p w:rsidR="007129B7" w:rsidP="00AC1D7B" w14:paraId="0739A73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Programmā jāizpilda vismaz trīs  ar Lieldienām saistītas dziesmas. </w:t>
            </w:r>
          </w:p>
          <w:p w:rsidR="007129B7" w:rsidRPr="006B6575" w:rsidP="00AC1D7B" w14:paraId="1E5F2C38" w14:textId="69558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Pakalpojuma sniedzējs nodrošina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pasākuma 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apskaņošanu ar savu aparatūru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B7" w:rsidP="007129B7" w14:paraId="16E73A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Pasākuma datums 20.04.2025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129B7" w:rsidP="007129B7" w14:paraId="53CA97E5" w14:textId="00D7D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Pasākuma sākums: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47D60" w:rsidR="00655094">
              <w:rPr>
                <w:rFonts w:ascii="Times New Roman" w:hAnsi="Times New Roman" w:cs="Times New Roman"/>
                <w:bCs/>
                <w:sz w:val="20"/>
                <w:szCs w:val="20"/>
              </w:rPr>
              <w:t>plkst</w:t>
            </w:r>
            <w:r w:rsidRPr="00647D60">
              <w:rPr>
                <w:rFonts w:ascii="Times New Roman" w:hAnsi="Times New Roman" w:cs="Times New Roman"/>
                <w:bCs/>
                <w:sz w:val="20"/>
                <w:szCs w:val="20"/>
              </w:rPr>
              <w:t>. 11:00</w:t>
            </w:r>
          </w:p>
          <w:p w:rsidR="007129B7" w:rsidP="007129B7" w14:paraId="35C3ACD0" w14:textId="03393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Pasākuma ilgums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7129B7" w:rsidRPr="006B6575" w:rsidP="007129B7" w14:paraId="44301578" w14:textId="1E08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1h 20min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B7" w:rsidRPr="006B6575" w:rsidP="007129B7" w14:paraId="03B46E1F" w14:textId="3011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7129B7" w:rsidRPr="006B6575" w:rsidP="007129B7" w14:paraId="3BF1405A" w14:textId="3960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"Tautas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nams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  <w:r w:rsidR="000B1FA4">
              <w:rPr>
                <w:rFonts w:ascii="Times New Roman" w:hAnsi="Times New Roman" w:cs="Times New Roman"/>
                <w:bCs/>
                <w:sz w:val="20"/>
                <w:szCs w:val="20"/>
              </w:rPr>
              <w:t>, Ceraukstes</w:t>
            </w:r>
            <w:r w:rsidRPr="006B6575" w:rsidR="000B1F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pagast</w:t>
            </w:r>
            <w:r w:rsidR="000B1FA4">
              <w:rPr>
                <w:rFonts w:ascii="Times New Roman" w:hAnsi="Times New Roman" w:cs="Times New Roman"/>
                <w:bCs/>
                <w:sz w:val="20"/>
                <w:szCs w:val="20"/>
              </w:rPr>
              <w:t>s, Bauskas novads</w:t>
            </w:r>
          </w:p>
        </w:tc>
      </w:tr>
      <w:tr w14:paraId="5E132133" w14:textId="77777777" w:rsidTr="006B6575">
        <w:tblPrEx>
          <w:tblW w:w="9923" w:type="dxa"/>
          <w:tblInd w:w="-572" w:type="dxa"/>
          <w:tblLayout w:type="fixed"/>
          <w:tblLook w:val="04A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B7" w:rsidRPr="006B6575" w:rsidP="007129B7" w14:paraId="13B1D0AC" w14:textId="70608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B7" w:rsidRPr="006B6575" w:rsidP="007129B7" w14:paraId="279F0F35" w14:textId="54FD9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Lieldienu pasākuma mākslinieciskās programmas realizācija Codes pagastā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B7" w:rsidRPr="006B6575" w:rsidP="00AC1D7B" w14:paraId="1C172AFD" w14:textId="56FE1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2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Pakalpojuma sniedzējs pasākuma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norises </w:t>
            </w:r>
            <w:r w:rsidRPr="00712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laikā</w:t>
            </w:r>
            <w:r w:rsidR="00CF2E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nodrošina vienu kvalificētu speciālistu, kurš</w:t>
            </w:r>
            <w:r w:rsidRPr="00712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 saviem darba instrumentiem </w:t>
            </w:r>
            <w:r w:rsidR="00647D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un materiāliem </w:t>
            </w:r>
            <w:r w:rsidRPr="00712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(krāsām, otām u.c.) apglezno sejas</w:t>
            </w:r>
            <w:r w:rsidR="00647D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pasākuma apmeklētājiem, kuri to vēlās</w:t>
            </w:r>
            <w:r w:rsidRPr="00712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Pakalpojums tiek sniegts visu pasākuma laiku, neuzliekot par pienākumu izpildīt noteikta skaita sejas gleznojumus</w:t>
            </w:r>
            <w:r w:rsidR="00B178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bet seju gleznojumi jāplāno tā, lai vienas sejas gleznojumu varētu pabeigt  </w:t>
            </w:r>
            <w:r w:rsidR="00AC1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B178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minūtēs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8C" w:rsidP="007129B7" w14:paraId="1CC78A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8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Pasākuma datums </w:t>
            </w:r>
            <w:r w:rsidR="007129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21.04.2025 </w:t>
            </w:r>
          </w:p>
          <w:p w:rsidR="00B1788C" w:rsidP="007129B7" w14:paraId="0A8131EE" w14:textId="434410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8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Pasākuma sākums: </w:t>
            </w:r>
            <w:r w:rsidRPr="00647D60" w:rsidR="00655094">
              <w:rPr>
                <w:rFonts w:ascii="Times New Roman" w:hAnsi="Times New Roman" w:cs="Times New Roman"/>
                <w:bCs/>
                <w:sz w:val="20"/>
                <w:szCs w:val="20"/>
              </w:rPr>
              <w:t>plkst</w:t>
            </w:r>
            <w:r w:rsidRPr="00B178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7129B7">
              <w:rPr>
                <w:rFonts w:ascii="Times New Roman" w:hAnsi="Times New Roman" w:cs="Times New Roman"/>
                <w:bCs/>
                <w:sz w:val="20"/>
                <w:szCs w:val="20"/>
              </w:rPr>
              <w:t>12:00</w:t>
            </w:r>
          </w:p>
          <w:p w:rsidR="007129B7" w:rsidRPr="006B6575" w:rsidP="007129B7" w14:paraId="3FD8F15E" w14:textId="7D814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788C">
              <w:rPr>
                <w:rFonts w:ascii="Times New Roman" w:hAnsi="Times New Roman" w:cs="Times New Roman"/>
                <w:bCs/>
                <w:sz w:val="20"/>
                <w:szCs w:val="20"/>
              </w:rPr>
              <w:t>Pasākuma ilgums</w:t>
            </w:r>
            <w:r w:rsidR="003554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B7" w:rsidRPr="006B6575" w:rsidP="007129B7" w14:paraId="00B08B9A" w14:textId="5BFB5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7129B7" w:rsidRPr="006B6575" w:rsidP="007129B7" w14:paraId="0FE84E5E" w14:textId="5FA6A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Codes pamatskola</w:t>
            </w:r>
            <w:r w:rsidR="00CA55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Codes </w:t>
            </w:r>
            <w:r w:rsidRPr="006B6575" w:rsidR="00CA5514">
              <w:rPr>
                <w:rFonts w:ascii="Times New Roman" w:hAnsi="Times New Roman" w:cs="Times New Roman"/>
                <w:bCs/>
                <w:sz w:val="20"/>
                <w:szCs w:val="20"/>
              </w:rPr>
              <w:t>pagast</w:t>
            </w:r>
            <w:r w:rsidR="00CA5514">
              <w:rPr>
                <w:rFonts w:ascii="Times New Roman" w:hAnsi="Times New Roman" w:cs="Times New Roman"/>
                <w:bCs/>
                <w:sz w:val="20"/>
                <w:szCs w:val="20"/>
              </w:rPr>
              <w:t>s, Bauskas novads</w:t>
            </w:r>
          </w:p>
        </w:tc>
      </w:tr>
      <w:tr w14:paraId="54FDAB77" w14:textId="77777777" w:rsidTr="006B6575">
        <w:tblPrEx>
          <w:tblW w:w="9923" w:type="dxa"/>
          <w:tblInd w:w="-572" w:type="dxa"/>
          <w:tblLayout w:type="fixed"/>
          <w:tblLook w:val="04A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94" w:rsidRPr="006B6575" w:rsidP="00655094" w14:paraId="0D904142" w14:textId="11D34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94" w:rsidRPr="006B6575" w:rsidP="00655094" w14:paraId="722437AC" w14:textId="1FEFE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Lieldienu pasākumu mākslinieciskās programmas realizācija Dāviņu pagastā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94" w:rsidRPr="006B6575" w:rsidP="00AC1D7B" w14:paraId="7278B240" w14:textId="2220F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Muzikāla Burvju mākslas izrāde- Lieldienu piedzīvojums ar brīnumiem,</w:t>
            </w:r>
            <w:r w:rsidR="000B1F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ar 3 tēliem, programma dažāda vecuma bērniem, spēles un atrakcijas.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60" w:rsidP="00655094" w14:paraId="0F9200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7D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Pasākuma datums </w:t>
            </w:r>
            <w:r w:rsidR="006550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21.04.2025 </w:t>
            </w:r>
          </w:p>
          <w:p w:rsidR="00647D60" w:rsidP="00655094" w14:paraId="07E7AF98" w14:textId="158C1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7D60">
              <w:rPr>
                <w:rFonts w:ascii="Times New Roman" w:hAnsi="Times New Roman" w:cs="Times New Roman"/>
                <w:bCs/>
                <w:sz w:val="20"/>
                <w:szCs w:val="20"/>
              </w:rPr>
              <w:t>Pasākuma sākums</w:t>
            </w:r>
            <w:r w:rsidR="003554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647D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55094">
              <w:rPr>
                <w:rFonts w:ascii="Times New Roman" w:hAnsi="Times New Roman" w:cs="Times New Roman"/>
                <w:bCs/>
                <w:sz w:val="20"/>
                <w:szCs w:val="20"/>
              </w:rPr>
              <w:t>plkst.18:00</w:t>
            </w:r>
          </w:p>
          <w:p w:rsidR="00655094" w:rsidRPr="006B6575" w:rsidP="00655094" w14:paraId="1B5B2954" w14:textId="5E48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788C">
              <w:rPr>
                <w:rFonts w:ascii="Times New Roman" w:hAnsi="Times New Roman" w:cs="Times New Roman"/>
                <w:bCs/>
                <w:sz w:val="20"/>
                <w:szCs w:val="20"/>
              </w:rPr>
              <w:t>Pasākuma ilgums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94" w:rsidRPr="006B6575" w:rsidP="00655094" w14:paraId="134D3A89" w14:textId="62A2D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655094" w:rsidRPr="006B6575" w:rsidP="00655094" w14:paraId="14CB4408" w14:textId="1516E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Kultūras nams "Dāvis"</w:t>
            </w:r>
            <w:r w:rsidR="00CA55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Dāviņu </w:t>
            </w:r>
            <w:r w:rsidRPr="006B6575" w:rsidR="00CA5514">
              <w:rPr>
                <w:rFonts w:ascii="Times New Roman" w:hAnsi="Times New Roman" w:cs="Times New Roman"/>
                <w:bCs/>
                <w:sz w:val="20"/>
                <w:szCs w:val="20"/>
              </w:rPr>
              <w:t>pagast</w:t>
            </w:r>
            <w:r w:rsidR="00CA5514">
              <w:rPr>
                <w:rFonts w:ascii="Times New Roman" w:hAnsi="Times New Roman" w:cs="Times New Roman"/>
                <w:bCs/>
                <w:sz w:val="20"/>
                <w:szCs w:val="20"/>
              </w:rPr>
              <w:t>s, Bauskas novads</w:t>
            </w:r>
          </w:p>
        </w:tc>
      </w:tr>
      <w:tr w14:paraId="7523F0B8" w14:textId="77777777" w:rsidTr="006B6575">
        <w:tblPrEx>
          <w:tblW w:w="9923" w:type="dxa"/>
          <w:tblInd w:w="-572" w:type="dxa"/>
          <w:tblLayout w:type="fixed"/>
          <w:tblLook w:val="04A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94" w:rsidRPr="006B6575" w:rsidP="00655094" w14:paraId="203B4C69" w14:textId="34D2A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94" w:rsidRPr="006B6575" w:rsidP="00655094" w14:paraId="1DEF0BEC" w14:textId="5272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Lieldienu pasākumu mākslinieciskās programmas realizācija Gailīšu pagastā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94" w:rsidRPr="006B6575" w:rsidP="00AC1D7B" w14:paraId="76A923EA" w14:textId="1B496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1D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"Lieldienu olimpiāde" - lielformāta brīvdabas spēles </w:t>
            </w:r>
            <w:r w:rsidR="000B1FA4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Pr="00AC1D7B">
              <w:rPr>
                <w:rFonts w:ascii="Times New Roman" w:hAnsi="Times New Roman" w:cs="Times New Roman"/>
                <w:bCs/>
                <w:sz w:val="20"/>
                <w:szCs w:val="20"/>
              </w:rPr>
              <w:t>ieldienu tematikā, ar spēļu vadīšanas pakalpojumu. 4-6 minigolfa celiņi, 10 lielformāta spēles Lieldienu tematikā, spēļu piegāde, uzstādīšana, vadīšana (cenā iekļauts apkalpojošais personāls).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60" w:rsidP="00655094" w14:paraId="4A5780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7D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Pasākuma datums </w:t>
            </w:r>
            <w:r w:rsidRPr="006B6575" w:rsidR="006550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19.04.2025 </w:t>
            </w:r>
          </w:p>
          <w:p w:rsidR="00647D60" w:rsidP="00655094" w14:paraId="5E9743D4" w14:textId="1DE5E1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7D60">
              <w:rPr>
                <w:rFonts w:ascii="Times New Roman" w:hAnsi="Times New Roman" w:cs="Times New Roman"/>
                <w:bCs/>
                <w:sz w:val="20"/>
                <w:szCs w:val="20"/>
              </w:rPr>
              <w:t>Pasākuma sākums</w:t>
            </w:r>
            <w:r w:rsidR="003554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6B6575" w:rsidR="00655094">
              <w:rPr>
                <w:rFonts w:ascii="Times New Roman" w:hAnsi="Times New Roman" w:cs="Times New Roman"/>
                <w:bCs/>
                <w:sz w:val="20"/>
                <w:szCs w:val="20"/>
              </w:rPr>
              <w:t>plkst.13:00</w:t>
            </w:r>
          </w:p>
          <w:p w:rsidR="00647D60" w:rsidP="00655094" w14:paraId="2FEF7CC8" w14:textId="531A52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7D60">
              <w:rPr>
                <w:rFonts w:ascii="Times New Roman" w:hAnsi="Times New Roman" w:cs="Times New Roman"/>
                <w:bCs/>
                <w:sz w:val="20"/>
                <w:szCs w:val="20"/>
              </w:rPr>
              <w:t>Pasākuma ilgums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655094" w:rsidRPr="006B6575" w:rsidP="00655094" w14:paraId="51D3B747" w14:textId="5BED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2h 30 min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94" w:rsidRPr="006B6575" w:rsidP="00655094" w14:paraId="422AEE97" w14:textId="1AF1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655094" w:rsidRPr="006B6575" w:rsidP="00655094" w14:paraId="041001DB" w14:textId="53AB5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Akmens parks Uzvarā</w:t>
            </w:r>
            <w:r w:rsidR="00CA55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Gailīšu </w:t>
            </w:r>
            <w:r w:rsidRPr="006B6575" w:rsidR="00CA5514">
              <w:rPr>
                <w:rFonts w:ascii="Times New Roman" w:hAnsi="Times New Roman" w:cs="Times New Roman"/>
                <w:bCs/>
                <w:sz w:val="20"/>
                <w:szCs w:val="20"/>
              </w:rPr>
              <w:t>pagast</w:t>
            </w:r>
            <w:r w:rsidR="00CA5514">
              <w:rPr>
                <w:rFonts w:ascii="Times New Roman" w:hAnsi="Times New Roman" w:cs="Times New Roman"/>
                <w:bCs/>
                <w:sz w:val="20"/>
                <w:szCs w:val="20"/>
              </w:rPr>
              <w:t>s, Bauskas novads</w:t>
            </w:r>
          </w:p>
        </w:tc>
      </w:tr>
      <w:tr w14:paraId="0CFA5760" w14:textId="77777777" w:rsidTr="006B6575">
        <w:tblPrEx>
          <w:tblW w:w="9923" w:type="dxa"/>
          <w:tblInd w:w="-572" w:type="dxa"/>
          <w:tblLayout w:type="fixed"/>
          <w:tblLook w:val="04A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94" w:rsidRPr="006B6575" w:rsidP="00655094" w14:paraId="00C86E14" w14:textId="7515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94" w:rsidRPr="006B6575" w:rsidP="00655094" w14:paraId="2433A8C8" w14:textId="0B1D9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Lieldienu pasākumu mākslinieciskās programmas realizācija Īslīces pagastā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94" w:rsidRPr="006B6575" w:rsidP="00AC1D7B" w14:paraId="6CDEC2A1" w14:textId="0E1C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Lieldienu programma ar trīs pasaku tēliem, programmā ietver teātra izrādi 15-20 min, rotaļas 3 dažādas, Lieldienu rituālus, radošās darbnīcas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9D" w:rsidP="00655094" w14:paraId="0A7DB0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1D7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Pasākuma datums </w:t>
            </w:r>
            <w:r w:rsidR="006550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20.04.2025 </w:t>
            </w:r>
          </w:p>
          <w:p w:rsidR="0035759D" w:rsidP="00655094" w14:paraId="543D8215" w14:textId="7720F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75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Pasākuma sākums</w:t>
            </w:r>
            <w:r w:rsidR="003554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6550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plkst.10:30</w:t>
            </w:r>
          </w:p>
          <w:p w:rsidR="0035759D" w:rsidP="00655094" w14:paraId="0E51CC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759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Pasākuma ilgums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655094" w:rsidRPr="006B6575" w:rsidP="00655094" w14:paraId="38DD9080" w14:textId="0319C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1h 30min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94" w:rsidRPr="006B6575" w:rsidP="00655094" w14:paraId="26FD5BA3" w14:textId="4F8B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70-120</w:t>
            </w:r>
          </w:p>
        </w:tc>
        <w:tc>
          <w:tcPr>
            <w:tcW w:w="1559" w:type="dxa"/>
          </w:tcPr>
          <w:p w:rsidR="00655094" w:rsidRPr="006B6575" w:rsidP="00655094" w14:paraId="60B14D96" w14:textId="31B1E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Kultūras nams, </w:t>
            </w:r>
            <w:r w:rsidR="00CA55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Rītausmas, Īslīces pagasts,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Bauskas novads, </w:t>
            </w:r>
          </w:p>
        </w:tc>
      </w:tr>
      <w:tr w14:paraId="299144F6" w14:textId="77777777" w:rsidTr="006B6575">
        <w:tblPrEx>
          <w:tblW w:w="9923" w:type="dxa"/>
          <w:tblInd w:w="-572" w:type="dxa"/>
          <w:tblLayout w:type="fixed"/>
          <w:tblLook w:val="04A0"/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94" w:rsidRPr="006B6575" w:rsidP="00655094" w14:paraId="5B04111A" w14:textId="78BC8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94" w:rsidRPr="006B6575" w:rsidP="00655094" w14:paraId="4610EBFC" w14:textId="08A9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50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Lieldienu pasākumu mākslinieciskās programmas realizācija Vecsaules pagastā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94" w:rsidRPr="006B6575" w:rsidP="00AC1D7B" w14:paraId="1239FEB6" w14:textId="103D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Muzikāla Burvju mākslas izrāde Lieldienu piedzīvojums ar brīnumiem,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ar 3 tēliem, programma dažāda 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vecuma bērniem, spēles un atrakcijas.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9D" w:rsidP="00655094" w14:paraId="2EE012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59D">
              <w:rPr>
                <w:rFonts w:ascii="Times New Roman" w:hAnsi="Times New Roman" w:cs="Times New Roman"/>
                <w:bCs/>
                <w:sz w:val="20"/>
                <w:szCs w:val="20"/>
              </w:rPr>
              <w:t>Pasākuma datums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6B6575" w:rsidR="006550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21.04.2025 </w:t>
            </w:r>
          </w:p>
          <w:p w:rsidR="0035759D" w:rsidP="00655094" w14:paraId="5A40B61A" w14:textId="65353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59D">
              <w:rPr>
                <w:rFonts w:ascii="Times New Roman" w:hAnsi="Times New Roman" w:cs="Times New Roman"/>
                <w:bCs/>
                <w:sz w:val="20"/>
                <w:szCs w:val="20"/>
              </w:rPr>
              <w:t>Pasākuma sākums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6B6575" w:rsidR="00655094">
              <w:rPr>
                <w:rFonts w:ascii="Times New Roman" w:hAnsi="Times New Roman" w:cs="Times New Roman"/>
                <w:bCs/>
                <w:sz w:val="20"/>
                <w:szCs w:val="20"/>
              </w:rPr>
              <w:t>plkst.14:00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5759D" w:rsidP="00655094" w14:paraId="02573AD5" w14:textId="778AC6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59D">
              <w:rPr>
                <w:rFonts w:ascii="Times New Roman" w:hAnsi="Times New Roman" w:cs="Times New Roman"/>
                <w:bCs/>
                <w:sz w:val="20"/>
                <w:szCs w:val="20"/>
              </w:rPr>
              <w:t>Pasākuma ilgums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655094" w:rsidRPr="006B6575" w:rsidP="00655094" w14:paraId="55ED4FA0" w14:textId="4B54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94" w:rsidRPr="006B6575" w:rsidP="00655094" w14:paraId="0C14A038" w14:textId="7B063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655094" w:rsidRPr="006B6575" w:rsidP="00655094" w14:paraId="0E5337D3" w14:textId="29AE9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t>Vecsaules saieta</w:t>
            </w:r>
            <w:r w:rsidRPr="006B657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nams "Klētnieki"</w:t>
            </w:r>
            <w:r w:rsidR="00CA5514">
              <w:rPr>
                <w:rFonts w:ascii="Times New Roman" w:hAnsi="Times New Roman" w:cs="Times New Roman"/>
                <w:bCs/>
                <w:sz w:val="20"/>
                <w:szCs w:val="20"/>
              </w:rPr>
              <w:t>, Vecsaules</w:t>
            </w:r>
            <w:r w:rsidRPr="006B6575" w:rsidR="00CA55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pagast</w:t>
            </w:r>
            <w:r w:rsidR="00CA5514">
              <w:rPr>
                <w:rFonts w:ascii="Times New Roman" w:hAnsi="Times New Roman" w:cs="Times New Roman"/>
                <w:bCs/>
                <w:sz w:val="20"/>
                <w:szCs w:val="20"/>
              </w:rPr>
              <w:t>s, Bauskas novads</w:t>
            </w:r>
          </w:p>
        </w:tc>
      </w:tr>
      <w:bookmarkEnd w:id="6"/>
    </w:tbl>
    <w:p w:rsidR="00266BE4" w:rsidP="0035543F" w14:paraId="1349A6E2" w14:textId="77777777">
      <w:pPr>
        <w:widowControl w:val="0"/>
        <w:suppressAutoHyphens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C62479" w:rsidP="00C62479" w14:paraId="22176417" w14:textId="4F9B939B">
      <w:pPr>
        <w:widowControl w:val="0"/>
        <w:suppressAutoHyphens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sectPr w:rsidSect="00114ACE">
      <w:footerReference w:type="default" r:id="rId6"/>
      <w:footerReference w:type="first" r:id="rId7"/>
      <w:pgSz w:w="11906" w:h="16838"/>
      <w:pgMar w:top="993" w:right="849" w:bottom="993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4BD8F25C" w14:textId="77777777">
    <w:r w:rsidRPr="00A9724F">
      <w:t xml:space="preserve">         </w:t>
    </w:r>
  </w:p>
  <w:p w:rsidR="00E1381C" w14:paraId="5CD6A383" w14:textId="77777777">
    <w:pPr>
      <w:jc w:val="center"/>
    </w:pPr>
  </w:p>
  <w:p w:rsidR="002C78EB" w:rsidP="002C78EB" w14:paraId="314BCE9A" w14:textId="77777777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00CD73FE" w14:textId="77777777">
    <w:r w:rsidRPr="00A9724F"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D261D54"/>
    <w:multiLevelType w:val="multilevel"/>
    <w:tmpl w:val="AD9E3CB4"/>
    <w:lvl w:ilvl="0">
      <w:start w:val="1"/>
      <w:numFmt w:val="decimal"/>
      <w:lvlText w:val="%1."/>
      <w:lvlJc w:val="left"/>
      <w:pPr>
        <w:tabs>
          <w:tab w:val="num" w:pos="1276"/>
        </w:tabs>
        <w:ind w:left="1276" w:firstLine="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6">
    <w:nsid w:val="25137AA4"/>
    <w:multiLevelType w:val="multilevel"/>
    <w:tmpl w:val="7F0673A6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7">
    <w:nsid w:val="25707449"/>
    <w:multiLevelType w:val="multilevel"/>
    <w:tmpl w:val="2FE85D2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62EBB"/>
    <w:multiLevelType w:val="multilevel"/>
    <w:tmpl w:val="DE8C4E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>
    <w:nsid w:val="2EF23ABA"/>
    <w:multiLevelType w:val="hybridMultilevel"/>
    <w:tmpl w:val="5D76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B558F"/>
    <w:multiLevelType w:val="hybridMultilevel"/>
    <w:tmpl w:val="6F569D6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B431A"/>
    <w:multiLevelType w:val="hybridMultilevel"/>
    <w:tmpl w:val="210E7A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A1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5AE72879"/>
    <w:multiLevelType w:val="multilevel"/>
    <w:tmpl w:val="3C0C21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BDE614F"/>
    <w:multiLevelType w:val="multilevel"/>
    <w:tmpl w:val="9A74DAB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19952C7"/>
    <w:multiLevelType w:val="multilevel"/>
    <w:tmpl w:val="D89C7D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1348094038">
    <w:abstractNumId w:val="30"/>
  </w:num>
  <w:num w:numId="2" w16cid:durableId="931939788">
    <w:abstractNumId w:val="15"/>
  </w:num>
  <w:num w:numId="3" w16cid:durableId="1793861523">
    <w:abstractNumId w:val="23"/>
  </w:num>
  <w:num w:numId="4" w16cid:durableId="1548450009">
    <w:abstractNumId w:val="5"/>
  </w:num>
  <w:num w:numId="5" w16cid:durableId="2037585423">
    <w:abstractNumId w:val="12"/>
  </w:num>
  <w:num w:numId="6" w16cid:durableId="906039392">
    <w:abstractNumId w:val="0"/>
  </w:num>
  <w:num w:numId="7" w16cid:durableId="1231380438">
    <w:abstractNumId w:val="25"/>
  </w:num>
  <w:num w:numId="8" w16cid:durableId="727531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18"/>
  </w:num>
  <w:num w:numId="12" w16cid:durableId="1668902463">
    <w:abstractNumId w:val="2"/>
  </w:num>
  <w:num w:numId="13" w16cid:durableId="639501345">
    <w:abstractNumId w:val="27"/>
  </w:num>
  <w:num w:numId="14" w16cid:durableId="1889876078">
    <w:abstractNumId w:val="8"/>
  </w:num>
  <w:num w:numId="15" w16cid:durableId="554975294">
    <w:abstractNumId w:val="16"/>
  </w:num>
  <w:num w:numId="16" w16cid:durableId="1241408255">
    <w:abstractNumId w:val="4"/>
  </w:num>
  <w:num w:numId="17" w16cid:durableId="277684872">
    <w:abstractNumId w:val="17"/>
  </w:num>
  <w:num w:numId="18" w16cid:durableId="1700004139">
    <w:abstractNumId w:val="19"/>
  </w:num>
  <w:num w:numId="19" w16cid:durableId="1918323745">
    <w:abstractNumId w:val="26"/>
  </w:num>
  <w:num w:numId="20" w16cid:durableId="1296178614">
    <w:abstractNumId w:val="21"/>
  </w:num>
  <w:num w:numId="21" w16cid:durableId="1765614112">
    <w:abstractNumId w:val="29"/>
  </w:num>
  <w:num w:numId="22" w16cid:durableId="66374963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6418396">
    <w:abstractNumId w:val="9"/>
  </w:num>
  <w:num w:numId="24" w16cid:durableId="94593039">
    <w:abstractNumId w:val="14"/>
  </w:num>
  <w:num w:numId="25" w16cid:durableId="148353959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359763">
    <w:abstractNumId w:val="10"/>
  </w:num>
  <w:num w:numId="27" w16cid:durableId="1363479932">
    <w:abstractNumId w:val="10"/>
  </w:num>
  <w:num w:numId="28" w16cid:durableId="1933199007">
    <w:abstractNumId w:val="14"/>
  </w:num>
  <w:num w:numId="29" w16cid:durableId="1871599573">
    <w:abstractNumId w:val="20"/>
  </w:num>
  <w:num w:numId="30" w16cid:durableId="1545026317">
    <w:abstractNumId w:val="22"/>
  </w:num>
  <w:num w:numId="31" w16cid:durableId="1286279861">
    <w:abstractNumId w:val="28"/>
  </w:num>
  <w:num w:numId="32" w16cid:durableId="121464540">
    <w:abstractNumId w:val="31"/>
  </w:num>
  <w:num w:numId="33" w16cid:durableId="2050180476">
    <w:abstractNumId w:val="13"/>
  </w:num>
  <w:num w:numId="34" w16cid:durableId="1180198051">
    <w:abstractNumId w:val="1"/>
  </w:num>
  <w:num w:numId="35" w16cid:durableId="2115589577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7477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4E56"/>
    <w:rsid w:val="00005476"/>
    <w:rsid w:val="00012B85"/>
    <w:rsid w:val="00021844"/>
    <w:rsid w:val="000270D0"/>
    <w:rsid w:val="000334F1"/>
    <w:rsid w:val="00040378"/>
    <w:rsid w:val="000421D5"/>
    <w:rsid w:val="00053565"/>
    <w:rsid w:val="00053FE8"/>
    <w:rsid w:val="00065FCA"/>
    <w:rsid w:val="00076CC4"/>
    <w:rsid w:val="0008672D"/>
    <w:rsid w:val="00092091"/>
    <w:rsid w:val="000947FA"/>
    <w:rsid w:val="00095A48"/>
    <w:rsid w:val="000B0409"/>
    <w:rsid w:val="000B1FA4"/>
    <w:rsid w:val="000C2B5E"/>
    <w:rsid w:val="000D5CA8"/>
    <w:rsid w:val="000D632F"/>
    <w:rsid w:val="000F403C"/>
    <w:rsid w:val="001068A6"/>
    <w:rsid w:val="00114ACE"/>
    <w:rsid w:val="00123FBF"/>
    <w:rsid w:val="00127232"/>
    <w:rsid w:val="00136C7D"/>
    <w:rsid w:val="00140BF6"/>
    <w:rsid w:val="00155B22"/>
    <w:rsid w:val="001572C3"/>
    <w:rsid w:val="001615DF"/>
    <w:rsid w:val="001662A6"/>
    <w:rsid w:val="001669D1"/>
    <w:rsid w:val="00172103"/>
    <w:rsid w:val="00177BDC"/>
    <w:rsid w:val="0019146C"/>
    <w:rsid w:val="00191A7C"/>
    <w:rsid w:val="0019332A"/>
    <w:rsid w:val="001B6EF4"/>
    <w:rsid w:val="001C018B"/>
    <w:rsid w:val="001C1421"/>
    <w:rsid w:val="001C1B25"/>
    <w:rsid w:val="001D7B51"/>
    <w:rsid w:val="001E1CCA"/>
    <w:rsid w:val="001E4408"/>
    <w:rsid w:val="001F3B0C"/>
    <w:rsid w:val="001F5340"/>
    <w:rsid w:val="001F5A77"/>
    <w:rsid w:val="002067A0"/>
    <w:rsid w:val="002109FF"/>
    <w:rsid w:val="00213AF5"/>
    <w:rsid w:val="0021797B"/>
    <w:rsid w:val="00223C2F"/>
    <w:rsid w:val="002374DE"/>
    <w:rsid w:val="0024017B"/>
    <w:rsid w:val="002420EC"/>
    <w:rsid w:val="00247DA1"/>
    <w:rsid w:val="00251484"/>
    <w:rsid w:val="00254EB5"/>
    <w:rsid w:val="00266BE4"/>
    <w:rsid w:val="002700B3"/>
    <w:rsid w:val="00283B88"/>
    <w:rsid w:val="00284831"/>
    <w:rsid w:val="0028728B"/>
    <w:rsid w:val="002902DC"/>
    <w:rsid w:val="00291616"/>
    <w:rsid w:val="002A18A0"/>
    <w:rsid w:val="002B4611"/>
    <w:rsid w:val="002C0D15"/>
    <w:rsid w:val="002C214B"/>
    <w:rsid w:val="002C78EB"/>
    <w:rsid w:val="002E1947"/>
    <w:rsid w:val="002E7492"/>
    <w:rsid w:val="002F4257"/>
    <w:rsid w:val="00306FCC"/>
    <w:rsid w:val="003129F8"/>
    <w:rsid w:val="00320B41"/>
    <w:rsid w:val="00327818"/>
    <w:rsid w:val="00330393"/>
    <w:rsid w:val="00343BDA"/>
    <w:rsid w:val="003454B8"/>
    <w:rsid w:val="0035543F"/>
    <w:rsid w:val="00355E44"/>
    <w:rsid w:val="0035759D"/>
    <w:rsid w:val="00370179"/>
    <w:rsid w:val="00370B43"/>
    <w:rsid w:val="003725DE"/>
    <w:rsid w:val="003725F4"/>
    <w:rsid w:val="003733D0"/>
    <w:rsid w:val="00373803"/>
    <w:rsid w:val="00375B41"/>
    <w:rsid w:val="003C7FBE"/>
    <w:rsid w:val="003D3487"/>
    <w:rsid w:val="003D5AF2"/>
    <w:rsid w:val="003D6AFB"/>
    <w:rsid w:val="003E3C4A"/>
    <w:rsid w:val="003E4227"/>
    <w:rsid w:val="003F466D"/>
    <w:rsid w:val="004042DD"/>
    <w:rsid w:val="00404F2D"/>
    <w:rsid w:val="004075D9"/>
    <w:rsid w:val="00414365"/>
    <w:rsid w:val="004151FB"/>
    <w:rsid w:val="0042123D"/>
    <w:rsid w:val="00423A62"/>
    <w:rsid w:val="00445811"/>
    <w:rsid w:val="004465D5"/>
    <w:rsid w:val="00450E8C"/>
    <w:rsid w:val="00465EC7"/>
    <w:rsid w:val="00473885"/>
    <w:rsid w:val="00484C7C"/>
    <w:rsid w:val="004A6B3A"/>
    <w:rsid w:val="004A7C40"/>
    <w:rsid w:val="004B38EC"/>
    <w:rsid w:val="004B6D6E"/>
    <w:rsid w:val="004C2F84"/>
    <w:rsid w:val="004D193C"/>
    <w:rsid w:val="004E5B17"/>
    <w:rsid w:val="004F0DDA"/>
    <w:rsid w:val="00500EB9"/>
    <w:rsid w:val="0050767D"/>
    <w:rsid w:val="0051061C"/>
    <w:rsid w:val="005168D4"/>
    <w:rsid w:val="00516D46"/>
    <w:rsid w:val="00517AAC"/>
    <w:rsid w:val="005215C7"/>
    <w:rsid w:val="0053096D"/>
    <w:rsid w:val="0053127C"/>
    <w:rsid w:val="005319D9"/>
    <w:rsid w:val="0053799F"/>
    <w:rsid w:val="00546090"/>
    <w:rsid w:val="005513DC"/>
    <w:rsid w:val="00555586"/>
    <w:rsid w:val="0055668B"/>
    <w:rsid w:val="00570F71"/>
    <w:rsid w:val="0058241B"/>
    <w:rsid w:val="00585A77"/>
    <w:rsid w:val="005A0750"/>
    <w:rsid w:val="005A0C1B"/>
    <w:rsid w:val="005B21FD"/>
    <w:rsid w:val="005C5D87"/>
    <w:rsid w:val="005D09AC"/>
    <w:rsid w:val="005E2BC9"/>
    <w:rsid w:val="005E6011"/>
    <w:rsid w:val="00601166"/>
    <w:rsid w:val="00607242"/>
    <w:rsid w:val="00607922"/>
    <w:rsid w:val="0060794E"/>
    <w:rsid w:val="00611B19"/>
    <w:rsid w:val="006154A5"/>
    <w:rsid w:val="00625B12"/>
    <w:rsid w:val="00626AFC"/>
    <w:rsid w:val="00632DF3"/>
    <w:rsid w:val="00635002"/>
    <w:rsid w:val="00635E59"/>
    <w:rsid w:val="00637E71"/>
    <w:rsid w:val="00640884"/>
    <w:rsid w:val="00642519"/>
    <w:rsid w:val="006436F2"/>
    <w:rsid w:val="006451B6"/>
    <w:rsid w:val="00647D60"/>
    <w:rsid w:val="00651E9A"/>
    <w:rsid w:val="00655094"/>
    <w:rsid w:val="00657C01"/>
    <w:rsid w:val="00664F9A"/>
    <w:rsid w:val="006764CC"/>
    <w:rsid w:val="006829EF"/>
    <w:rsid w:val="00695C77"/>
    <w:rsid w:val="006A2326"/>
    <w:rsid w:val="006A5C86"/>
    <w:rsid w:val="006A6C71"/>
    <w:rsid w:val="006A72D3"/>
    <w:rsid w:val="006B6575"/>
    <w:rsid w:val="006C701E"/>
    <w:rsid w:val="006D1038"/>
    <w:rsid w:val="006D2C83"/>
    <w:rsid w:val="006D2CF2"/>
    <w:rsid w:val="006E1D12"/>
    <w:rsid w:val="006E41FC"/>
    <w:rsid w:val="006E526B"/>
    <w:rsid w:val="007129B7"/>
    <w:rsid w:val="007140D7"/>
    <w:rsid w:val="00722BBE"/>
    <w:rsid w:val="0073606F"/>
    <w:rsid w:val="00745EAE"/>
    <w:rsid w:val="00747302"/>
    <w:rsid w:val="0075115D"/>
    <w:rsid w:val="00755A13"/>
    <w:rsid w:val="00772A7F"/>
    <w:rsid w:val="00780969"/>
    <w:rsid w:val="00791691"/>
    <w:rsid w:val="00795BA1"/>
    <w:rsid w:val="007A02E4"/>
    <w:rsid w:val="007A5327"/>
    <w:rsid w:val="007B28DF"/>
    <w:rsid w:val="007B7A80"/>
    <w:rsid w:val="007C2F8B"/>
    <w:rsid w:val="007C401A"/>
    <w:rsid w:val="007D1A50"/>
    <w:rsid w:val="007D3718"/>
    <w:rsid w:val="007D61AB"/>
    <w:rsid w:val="007E3FDE"/>
    <w:rsid w:val="007E4458"/>
    <w:rsid w:val="007E4A97"/>
    <w:rsid w:val="007E4B21"/>
    <w:rsid w:val="007E59AC"/>
    <w:rsid w:val="007E77C4"/>
    <w:rsid w:val="007F77AA"/>
    <w:rsid w:val="0080167E"/>
    <w:rsid w:val="00804AB1"/>
    <w:rsid w:val="008113E5"/>
    <w:rsid w:val="00817162"/>
    <w:rsid w:val="00817968"/>
    <w:rsid w:val="00822226"/>
    <w:rsid w:val="00836AB0"/>
    <w:rsid w:val="00854B95"/>
    <w:rsid w:val="00860887"/>
    <w:rsid w:val="0088072B"/>
    <w:rsid w:val="008953A0"/>
    <w:rsid w:val="00895EED"/>
    <w:rsid w:val="00897084"/>
    <w:rsid w:val="008A2105"/>
    <w:rsid w:val="008A2FA7"/>
    <w:rsid w:val="008B2405"/>
    <w:rsid w:val="008B65BA"/>
    <w:rsid w:val="008C6F14"/>
    <w:rsid w:val="008C7C7E"/>
    <w:rsid w:val="008D089C"/>
    <w:rsid w:val="008D1926"/>
    <w:rsid w:val="008D6A72"/>
    <w:rsid w:val="008E2ED3"/>
    <w:rsid w:val="008E6EE6"/>
    <w:rsid w:val="008E773E"/>
    <w:rsid w:val="008F2AD2"/>
    <w:rsid w:val="008F37BA"/>
    <w:rsid w:val="00916F0E"/>
    <w:rsid w:val="0092374E"/>
    <w:rsid w:val="00925ADF"/>
    <w:rsid w:val="00926F38"/>
    <w:rsid w:val="00955F4A"/>
    <w:rsid w:val="00960FEA"/>
    <w:rsid w:val="0096696F"/>
    <w:rsid w:val="00967FC1"/>
    <w:rsid w:val="00974AA3"/>
    <w:rsid w:val="00993F5A"/>
    <w:rsid w:val="009A11CE"/>
    <w:rsid w:val="009A1369"/>
    <w:rsid w:val="009A57D8"/>
    <w:rsid w:val="009B3233"/>
    <w:rsid w:val="009B55A1"/>
    <w:rsid w:val="009C33B5"/>
    <w:rsid w:val="009C519B"/>
    <w:rsid w:val="009C66BE"/>
    <w:rsid w:val="009E0980"/>
    <w:rsid w:val="009F3ADD"/>
    <w:rsid w:val="009F4495"/>
    <w:rsid w:val="009F5539"/>
    <w:rsid w:val="00A008F2"/>
    <w:rsid w:val="00A31BAB"/>
    <w:rsid w:val="00A41BBA"/>
    <w:rsid w:val="00A42016"/>
    <w:rsid w:val="00A44AFD"/>
    <w:rsid w:val="00A5179E"/>
    <w:rsid w:val="00A54ECA"/>
    <w:rsid w:val="00A62043"/>
    <w:rsid w:val="00A659AD"/>
    <w:rsid w:val="00A71F8B"/>
    <w:rsid w:val="00A7526B"/>
    <w:rsid w:val="00A76148"/>
    <w:rsid w:val="00A86E70"/>
    <w:rsid w:val="00A91314"/>
    <w:rsid w:val="00A94362"/>
    <w:rsid w:val="00A9724F"/>
    <w:rsid w:val="00AA0B20"/>
    <w:rsid w:val="00AB690F"/>
    <w:rsid w:val="00AC093E"/>
    <w:rsid w:val="00AC1D7B"/>
    <w:rsid w:val="00AC640F"/>
    <w:rsid w:val="00AC6B89"/>
    <w:rsid w:val="00AD31CB"/>
    <w:rsid w:val="00AD628C"/>
    <w:rsid w:val="00AF29E4"/>
    <w:rsid w:val="00AF42C6"/>
    <w:rsid w:val="00AF6830"/>
    <w:rsid w:val="00AF7395"/>
    <w:rsid w:val="00B03EE8"/>
    <w:rsid w:val="00B05C00"/>
    <w:rsid w:val="00B14309"/>
    <w:rsid w:val="00B1510D"/>
    <w:rsid w:val="00B1788C"/>
    <w:rsid w:val="00B2262B"/>
    <w:rsid w:val="00B34FA3"/>
    <w:rsid w:val="00B40949"/>
    <w:rsid w:val="00B73963"/>
    <w:rsid w:val="00B75586"/>
    <w:rsid w:val="00B80B04"/>
    <w:rsid w:val="00B833ED"/>
    <w:rsid w:val="00B85BEC"/>
    <w:rsid w:val="00B91360"/>
    <w:rsid w:val="00B96A7B"/>
    <w:rsid w:val="00B96E5B"/>
    <w:rsid w:val="00BA21D0"/>
    <w:rsid w:val="00BA3689"/>
    <w:rsid w:val="00BB4EC5"/>
    <w:rsid w:val="00BB5366"/>
    <w:rsid w:val="00BB7C03"/>
    <w:rsid w:val="00BC5ECE"/>
    <w:rsid w:val="00BD41F4"/>
    <w:rsid w:val="00BE1FFA"/>
    <w:rsid w:val="00BF118D"/>
    <w:rsid w:val="00BF4009"/>
    <w:rsid w:val="00C06952"/>
    <w:rsid w:val="00C178A3"/>
    <w:rsid w:val="00C2449F"/>
    <w:rsid w:val="00C32350"/>
    <w:rsid w:val="00C34557"/>
    <w:rsid w:val="00C36FF5"/>
    <w:rsid w:val="00C519CB"/>
    <w:rsid w:val="00C62479"/>
    <w:rsid w:val="00C66A02"/>
    <w:rsid w:val="00C837AF"/>
    <w:rsid w:val="00C97E82"/>
    <w:rsid w:val="00CA2563"/>
    <w:rsid w:val="00CA28DE"/>
    <w:rsid w:val="00CA5514"/>
    <w:rsid w:val="00CA6F56"/>
    <w:rsid w:val="00CB1159"/>
    <w:rsid w:val="00CB1F1F"/>
    <w:rsid w:val="00CB4EC8"/>
    <w:rsid w:val="00CC4E0F"/>
    <w:rsid w:val="00CD70F1"/>
    <w:rsid w:val="00CE35E3"/>
    <w:rsid w:val="00CE4C21"/>
    <w:rsid w:val="00CF2E47"/>
    <w:rsid w:val="00CF7101"/>
    <w:rsid w:val="00D07B84"/>
    <w:rsid w:val="00D10EF2"/>
    <w:rsid w:val="00D16D43"/>
    <w:rsid w:val="00D2210A"/>
    <w:rsid w:val="00D23632"/>
    <w:rsid w:val="00D3002D"/>
    <w:rsid w:val="00D3072E"/>
    <w:rsid w:val="00D34DB3"/>
    <w:rsid w:val="00D35227"/>
    <w:rsid w:val="00D35C36"/>
    <w:rsid w:val="00D425D3"/>
    <w:rsid w:val="00D42E68"/>
    <w:rsid w:val="00D44721"/>
    <w:rsid w:val="00D52C8C"/>
    <w:rsid w:val="00D560A0"/>
    <w:rsid w:val="00D6366A"/>
    <w:rsid w:val="00D66239"/>
    <w:rsid w:val="00D741B5"/>
    <w:rsid w:val="00D75D83"/>
    <w:rsid w:val="00D80A95"/>
    <w:rsid w:val="00D95CED"/>
    <w:rsid w:val="00D962FD"/>
    <w:rsid w:val="00D97739"/>
    <w:rsid w:val="00DA15D5"/>
    <w:rsid w:val="00DA57A5"/>
    <w:rsid w:val="00DA681B"/>
    <w:rsid w:val="00DA70F3"/>
    <w:rsid w:val="00DA7862"/>
    <w:rsid w:val="00DB4D62"/>
    <w:rsid w:val="00DB5748"/>
    <w:rsid w:val="00DB6D9F"/>
    <w:rsid w:val="00DC6CC1"/>
    <w:rsid w:val="00DD1C3F"/>
    <w:rsid w:val="00DD3F37"/>
    <w:rsid w:val="00DF1435"/>
    <w:rsid w:val="00DF1790"/>
    <w:rsid w:val="00DF7063"/>
    <w:rsid w:val="00E0053A"/>
    <w:rsid w:val="00E066DB"/>
    <w:rsid w:val="00E1177B"/>
    <w:rsid w:val="00E12F89"/>
    <w:rsid w:val="00E1381C"/>
    <w:rsid w:val="00E1507C"/>
    <w:rsid w:val="00E162C3"/>
    <w:rsid w:val="00E165F2"/>
    <w:rsid w:val="00E2085E"/>
    <w:rsid w:val="00E26A32"/>
    <w:rsid w:val="00E27985"/>
    <w:rsid w:val="00E303EC"/>
    <w:rsid w:val="00E41450"/>
    <w:rsid w:val="00E41D31"/>
    <w:rsid w:val="00E44509"/>
    <w:rsid w:val="00E46283"/>
    <w:rsid w:val="00E46C2A"/>
    <w:rsid w:val="00E47153"/>
    <w:rsid w:val="00E5089C"/>
    <w:rsid w:val="00E6735C"/>
    <w:rsid w:val="00E67652"/>
    <w:rsid w:val="00E77A08"/>
    <w:rsid w:val="00E81003"/>
    <w:rsid w:val="00E821B2"/>
    <w:rsid w:val="00E86DD7"/>
    <w:rsid w:val="00E93525"/>
    <w:rsid w:val="00E9474F"/>
    <w:rsid w:val="00EA27DE"/>
    <w:rsid w:val="00ED0A5A"/>
    <w:rsid w:val="00EE1B73"/>
    <w:rsid w:val="00EE4F24"/>
    <w:rsid w:val="00EE5E29"/>
    <w:rsid w:val="00EF12E1"/>
    <w:rsid w:val="00F05C72"/>
    <w:rsid w:val="00F07386"/>
    <w:rsid w:val="00F149CF"/>
    <w:rsid w:val="00F16429"/>
    <w:rsid w:val="00F2184B"/>
    <w:rsid w:val="00F408EC"/>
    <w:rsid w:val="00F47DCF"/>
    <w:rsid w:val="00F70F54"/>
    <w:rsid w:val="00F77D93"/>
    <w:rsid w:val="00F8110F"/>
    <w:rsid w:val="00F81C0F"/>
    <w:rsid w:val="00F929CD"/>
    <w:rsid w:val="00F93C6F"/>
    <w:rsid w:val="00FC172F"/>
    <w:rsid w:val="00FD0B04"/>
    <w:rsid w:val="00FD3DF3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F389BA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C9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Normal"/>
    <w:link w:val="ListParagraphChar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istParagraphChar">
    <w:name w:val="List Paragraph Char"/>
    <w:aliases w:val="2 Char,Satura rādītājs Char,Strip Char,Bullet EY Char,Bullet list Char,Citation List Char,Colorful List - Accent 12 Char,H&amp;P List Paragraph Char,List Paragraph Red Char,List Paragraph1 Char,Normal bullet 2 Char,Numurets Char"/>
    <w:link w:val="ListParagraph"/>
    <w:uiPriority w:val="34"/>
    <w:qFormat/>
    <w:rsid w:val="007A532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29161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1">
    <w:name w:val="Body Text Char1"/>
    <w:aliases w:val="Body Text1 Char"/>
    <w:link w:val="BodyText"/>
    <w:semiHidden/>
    <w:locked/>
    <w:rsid w:val="00291616"/>
    <w:rPr>
      <w:lang w:val="x-none" w:eastAsia="zh-CN"/>
    </w:rPr>
  </w:style>
  <w:style w:type="paragraph" w:styleId="BodyText">
    <w:name w:val="Body Text"/>
    <w:aliases w:val="Body Text1"/>
    <w:basedOn w:val="Normal"/>
    <w:link w:val="BodyTextChar1"/>
    <w:semiHidden/>
    <w:unhideWhenUsed/>
    <w:rsid w:val="00291616"/>
    <w:pPr>
      <w:suppressAutoHyphens/>
      <w:spacing w:after="120" w:line="240" w:lineRule="auto"/>
    </w:pPr>
    <w:rPr>
      <w:rFonts w:asciiTheme="minorHAnsi" w:eastAsiaTheme="minorHAnsi" w:hAnsiTheme="minorHAnsi" w:cstheme="minorBidi"/>
      <w:kern w:val="2"/>
      <w:lang w:val="x-none" w:eastAsia="zh-CN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291616"/>
    <w:rPr>
      <w:rFonts w:ascii="Calibri" w:eastAsia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ace.skilina@bauskasnovads.lv" TargetMode="External" /><Relationship Id="rId5" Type="http://schemas.openxmlformats.org/officeDocument/2006/relationships/hyperlink" Target="mailto:bauska.parvalde@bauskasnovads.lv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6721</Words>
  <Characters>3831</Characters>
  <Application>Microsoft Office Word</Application>
  <DocSecurity>0</DocSecurity>
  <Lines>31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Līga Vasiļauska</cp:lastModifiedBy>
  <cp:revision>15</cp:revision>
  <cp:lastPrinted>2024-10-03T07:49:00Z</cp:lastPrinted>
  <dcterms:created xsi:type="dcterms:W3CDTF">2025-02-24T15:04:00Z</dcterms:created>
  <dcterms:modified xsi:type="dcterms:W3CDTF">2025-02-26T09:08:00Z</dcterms:modified>
</cp:coreProperties>
</file>