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31139968" wp14:editId="57F0E9DF">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rsidR="00161B46" w:rsidRPr="005045ED" w:rsidRDefault="00161B46" w:rsidP="00161B46">
      <w:pPr>
        <w:rPr>
          <w:rFonts w:ascii="Times New Roman" w:eastAsia="Times New Roman" w:hAnsi="Times New Roman"/>
          <w:b/>
          <w:sz w:val="24"/>
          <w:szCs w:val="24"/>
        </w:rPr>
      </w:pPr>
      <w:r w:rsidRPr="005045ED">
        <w:rPr>
          <w:rFonts w:ascii="Times New Roman" w:eastAsia="Times New Roman" w:hAnsi="Times New Roman"/>
          <w:b/>
          <w:sz w:val="24"/>
          <w:szCs w:val="24"/>
        </w:rPr>
        <w:t>“</w:t>
      </w:r>
      <w:r w:rsidR="00116A63">
        <w:rPr>
          <w:rFonts w:ascii="Times New Roman" w:hAnsi="Times New Roman"/>
          <w:b/>
          <w:sz w:val="24"/>
          <w:szCs w:val="24"/>
        </w:rPr>
        <w:t>Talantu darbnīcu organizēšana Ģimenes dienā Iecavā</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5045ED" w:rsidRDefault="005045ED" w:rsidP="005045ED">
      <w:pPr>
        <w:rPr>
          <w:rFonts w:ascii="Times New Roman" w:eastAsia="Times New Roman" w:hAnsi="Times New Roman"/>
          <w:b/>
          <w:sz w:val="24"/>
          <w:szCs w:val="24"/>
        </w:rPr>
      </w:pPr>
      <w:r w:rsidRPr="00256A5D">
        <w:rPr>
          <w:rFonts w:ascii="Times New Roman" w:eastAsia="Times New Roman" w:hAnsi="Times New Roman"/>
          <w:b/>
          <w:sz w:val="24"/>
          <w:szCs w:val="24"/>
        </w:rPr>
        <w:t>ide</w:t>
      </w:r>
      <w:r w:rsidR="00AC6918">
        <w:rPr>
          <w:rFonts w:ascii="Times New Roman" w:eastAsia="Times New Roman" w:hAnsi="Times New Roman"/>
          <w:b/>
          <w:sz w:val="24"/>
          <w:szCs w:val="24"/>
        </w:rPr>
        <w:t xml:space="preserve">ntifikācijas numurs </w:t>
      </w:r>
      <w:r w:rsidR="006016D0">
        <w:rPr>
          <w:rFonts w:ascii="Times New Roman" w:eastAsia="Times New Roman" w:hAnsi="Times New Roman"/>
          <w:b/>
          <w:sz w:val="24"/>
          <w:szCs w:val="24"/>
        </w:rPr>
        <w:t>BNP/TI/2022/68</w:t>
      </w:r>
    </w:p>
    <w:p w:rsidR="00E7308C" w:rsidRPr="005A584E" w:rsidRDefault="00E7308C" w:rsidP="005045ED">
      <w:pPr>
        <w:rPr>
          <w:rFonts w:ascii="Times New Roman" w:eastAsia="Times New Roman" w:hAnsi="Times New Roman"/>
          <w:sz w:val="28"/>
          <w:szCs w:val="28"/>
        </w:rPr>
      </w:pPr>
    </w:p>
    <w:p w:rsidR="00AC6918" w:rsidRPr="007246AF" w:rsidRDefault="00AC6918" w:rsidP="00AC6918">
      <w:pPr>
        <w:rPr>
          <w:rFonts w:ascii="Times New Roman" w:hAnsi="Times New Roman"/>
          <w:snapToGrid w:val="0"/>
          <w:sz w:val="24"/>
          <w:szCs w:val="24"/>
        </w:rPr>
      </w:pPr>
      <w:r w:rsidRPr="007246AF">
        <w:rPr>
          <w:rFonts w:ascii="Times New Roman" w:eastAsia="Times New Roman" w:hAnsi="Times New Roman"/>
          <w:sz w:val="24"/>
          <w:szCs w:val="24"/>
        </w:rPr>
        <w:t xml:space="preserve">Saskaņā ar apstiprināto ERAF </w:t>
      </w:r>
      <w:proofErr w:type="spellStart"/>
      <w:r w:rsidRPr="007246AF">
        <w:rPr>
          <w:rFonts w:ascii="Times New Roman" w:eastAsia="Times New Roman" w:hAnsi="Times New Roman"/>
          <w:sz w:val="24"/>
          <w:szCs w:val="24"/>
        </w:rPr>
        <w:t>Interreg</w:t>
      </w:r>
      <w:proofErr w:type="spellEnd"/>
      <w:r w:rsidRPr="007246AF">
        <w:rPr>
          <w:rFonts w:ascii="Times New Roman" w:eastAsia="Times New Roman" w:hAnsi="Times New Roman"/>
          <w:sz w:val="24"/>
          <w:szCs w:val="24"/>
        </w:rPr>
        <w:t xml:space="preserve"> V-A Latvijas – Lietuvas programma 2014.-2020. gadam </w:t>
      </w:r>
      <w:r w:rsidR="007246AF">
        <w:rPr>
          <w:rFonts w:ascii="Times New Roman" w:eastAsia="Times New Roman" w:hAnsi="Times New Roman"/>
          <w:sz w:val="24"/>
          <w:szCs w:val="24"/>
        </w:rPr>
        <w:br/>
      </w:r>
      <w:r w:rsidRPr="007246AF">
        <w:rPr>
          <w:rFonts w:ascii="Times New Roman" w:eastAsia="Times New Roman" w:hAnsi="Times New Roman"/>
          <w:sz w:val="24"/>
          <w:szCs w:val="24"/>
        </w:rPr>
        <w:t>projektu</w:t>
      </w:r>
      <w:r w:rsidRPr="007246AF">
        <w:rPr>
          <w:rFonts w:ascii="Times New Roman" w:hAnsi="Times New Roman"/>
          <w:sz w:val="24"/>
          <w:szCs w:val="24"/>
        </w:rPr>
        <w:t xml:space="preserve"> </w:t>
      </w:r>
      <w:r w:rsidRPr="007246AF">
        <w:rPr>
          <w:rFonts w:ascii="Times New Roman" w:hAnsi="Times New Roman"/>
          <w:b/>
          <w:sz w:val="24"/>
          <w:szCs w:val="24"/>
        </w:rPr>
        <w:t>“Paaudžu iespēju stiprināšana sociālās iekļaušanās veicināšanai”</w:t>
      </w:r>
      <w:r w:rsidRPr="007246AF">
        <w:rPr>
          <w:rFonts w:ascii="Times New Roman" w:hAnsi="Times New Roman"/>
          <w:b/>
          <w:sz w:val="24"/>
          <w:szCs w:val="24"/>
        </w:rPr>
        <w:cr/>
      </w:r>
      <w:r w:rsidRPr="007246AF">
        <w:rPr>
          <w:rFonts w:ascii="Times New Roman" w:hAnsi="Times New Roman"/>
          <w:snapToGrid w:val="0"/>
          <w:sz w:val="24"/>
          <w:szCs w:val="24"/>
        </w:rPr>
        <w:tab/>
        <w:t xml:space="preserve">(LLI-513, </w:t>
      </w:r>
      <w:proofErr w:type="spellStart"/>
      <w:r w:rsidRPr="007246AF">
        <w:rPr>
          <w:rFonts w:ascii="Times New Roman" w:hAnsi="Times New Roman"/>
          <w:snapToGrid w:val="0"/>
          <w:sz w:val="24"/>
          <w:szCs w:val="24"/>
        </w:rPr>
        <w:t>Power</w:t>
      </w:r>
      <w:proofErr w:type="spellEnd"/>
      <w:r w:rsidRPr="007246AF">
        <w:rPr>
          <w:rFonts w:ascii="Times New Roman" w:hAnsi="Times New Roman"/>
          <w:snapToGrid w:val="0"/>
          <w:sz w:val="24"/>
          <w:szCs w:val="24"/>
        </w:rPr>
        <w:t xml:space="preserve"> </w:t>
      </w:r>
      <w:proofErr w:type="spellStart"/>
      <w:r w:rsidRPr="007246AF">
        <w:rPr>
          <w:rFonts w:ascii="Times New Roman" w:hAnsi="Times New Roman"/>
          <w:snapToGrid w:val="0"/>
          <w:sz w:val="24"/>
          <w:szCs w:val="24"/>
        </w:rPr>
        <w:t>of</w:t>
      </w:r>
      <w:proofErr w:type="spellEnd"/>
      <w:r w:rsidRPr="007246AF">
        <w:rPr>
          <w:rFonts w:ascii="Times New Roman" w:hAnsi="Times New Roman"/>
          <w:snapToGrid w:val="0"/>
          <w:sz w:val="24"/>
          <w:szCs w:val="24"/>
        </w:rPr>
        <w:t xml:space="preserve"> </w:t>
      </w:r>
      <w:proofErr w:type="spellStart"/>
      <w:r w:rsidRPr="007246AF">
        <w:rPr>
          <w:rFonts w:ascii="Times New Roman" w:hAnsi="Times New Roman"/>
          <w:snapToGrid w:val="0"/>
          <w:sz w:val="24"/>
          <w:szCs w:val="24"/>
        </w:rPr>
        <w:t>Generations</w:t>
      </w:r>
      <w:proofErr w:type="spellEnd"/>
      <w:r w:rsidRPr="007246AF">
        <w:rPr>
          <w:rFonts w:ascii="Times New Roman" w:hAnsi="Times New Roman"/>
          <w:snapToGrid w:val="0"/>
          <w:sz w:val="24"/>
          <w:szCs w:val="24"/>
        </w:rPr>
        <w:t>)</w:t>
      </w:r>
      <w:r w:rsidRPr="007246AF">
        <w:rPr>
          <w:rFonts w:ascii="Times New Roman" w:hAnsi="Times New Roman"/>
          <w:snapToGrid w:val="0"/>
          <w:sz w:val="24"/>
          <w:szCs w:val="24"/>
        </w:rPr>
        <w:tab/>
      </w:r>
    </w:p>
    <w:p w:rsidR="00AC6918" w:rsidRPr="00850902" w:rsidRDefault="00AC6918" w:rsidP="00AC6918">
      <w:pPr>
        <w:spacing w:line="240" w:lineRule="auto"/>
        <w:rPr>
          <w:rFonts w:ascii="Times New Roman" w:eastAsia="Times New Roman" w:hAnsi="Times New Roman"/>
          <w:i/>
          <w:sz w:val="24"/>
          <w:szCs w:val="24"/>
        </w:rPr>
      </w:pPr>
    </w:p>
    <w:p w:rsidR="00AC6918" w:rsidRPr="00850902" w:rsidRDefault="00AC6918" w:rsidP="00AC6918">
      <w:pPr>
        <w:spacing w:line="240" w:lineRule="auto"/>
        <w:rPr>
          <w:rFonts w:ascii="Times New Roman" w:eastAsia="Times New Roman" w:hAnsi="Times New Roman"/>
          <w:i/>
          <w:sz w:val="24"/>
          <w:szCs w:val="24"/>
        </w:rPr>
      </w:pPr>
      <w:r w:rsidRPr="00850902">
        <w:rPr>
          <w:rFonts w:ascii="Times New Roman" w:eastAsia="Times New Roman" w:hAnsi="Times New Roman"/>
          <w:i/>
          <w:sz w:val="24"/>
          <w:szCs w:val="24"/>
        </w:rPr>
        <w:t xml:space="preserve">Projekta aktivitāte </w:t>
      </w:r>
      <w:r w:rsidR="00D175CD">
        <w:rPr>
          <w:rFonts w:ascii="Times New Roman" w:hAnsi="Times New Roman"/>
          <w:i/>
          <w:sz w:val="24"/>
          <w:szCs w:val="24"/>
        </w:rPr>
        <w:t>T 2.2.</w:t>
      </w:r>
    </w:p>
    <w:p w:rsidR="005045ED" w:rsidRPr="004014DD" w:rsidRDefault="005045ED" w:rsidP="005045ED">
      <w:pPr>
        <w:rPr>
          <w:rFonts w:ascii="Times New Roman" w:eastAsia="Times New Roman" w:hAnsi="Times New Roman"/>
          <w:b/>
        </w:rPr>
      </w:pPr>
    </w:p>
    <w:p w:rsidR="005045ED"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AC6918" w:rsidRPr="005A584E" w:rsidTr="00A61C8A">
        <w:trPr>
          <w:trHeight w:val="377"/>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Pasūtītāja nosaukums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Bauskas novada pašvaldība</w:t>
            </w:r>
          </w:p>
        </w:tc>
      </w:tr>
      <w:tr w:rsidR="00AC6918" w:rsidRPr="005A584E" w:rsidTr="00A61C8A">
        <w:trPr>
          <w:trHeight w:val="359"/>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Juridiskā adrese</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Uzvaras iela 1, Bauska, Bauskas novads, LV-3913</w:t>
            </w:r>
          </w:p>
        </w:tc>
      </w:tr>
      <w:tr w:rsidR="00AC6918" w:rsidRPr="005A584E" w:rsidTr="00A61C8A">
        <w:trPr>
          <w:trHeight w:val="348"/>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Reģistrācijas numurs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90009116223</w:t>
            </w:r>
          </w:p>
        </w:tc>
      </w:tr>
      <w:tr w:rsidR="006016D0" w:rsidRPr="005A584E" w:rsidTr="00A61C8A">
        <w:tc>
          <w:tcPr>
            <w:tcW w:w="2551" w:type="dxa"/>
            <w:shd w:val="clear" w:color="auto" w:fill="BFBFBF"/>
          </w:tcPr>
          <w:p w:rsidR="006016D0" w:rsidRPr="00AC6918" w:rsidRDefault="006016D0" w:rsidP="006016D0">
            <w:pPr>
              <w:rPr>
                <w:rFonts w:ascii="Times New Roman" w:hAnsi="Times New Roman"/>
              </w:rPr>
            </w:pPr>
            <w:r w:rsidRPr="00AC6918">
              <w:rPr>
                <w:rFonts w:ascii="Times New Roman" w:hAnsi="Times New Roman"/>
              </w:rPr>
              <w:t>Kontaktpersona</w:t>
            </w:r>
          </w:p>
        </w:tc>
        <w:tc>
          <w:tcPr>
            <w:tcW w:w="5812" w:type="dxa"/>
          </w:tcPr>
          <w:p w:rsidR="006016D0" w:rsidRPr="006016D0" w:rsidRDefault="006016D0" w:rsidP="006016D0">
            <w:pPr>
              <w:jc w:val="left"/>
              <w:rPr>
                <w:rFonts w:ascii="Times New Roman" w:hAnsi="Times New Roman"/>
                <w:sz w:val="24"/>
              </w:rPr>
            </w:pPr>
            <w:r w:rsidRPr="006016D0">
              <w:rPr>
                <w:rFonts w:ascii="Times New Roman" w:hAnsi="Times New Roman"/>
                <w:sz w:val="24"/>
              </w:rPr>
              <w:t>Saimniecisko darījumu nodaļas juriste Liene Viskupaite</w:t>
            </w:r>
          </w:p>
        </w:tc>
      </w:tr>
      <w:tr w:rsidR="006016D0" w:rsidRPr="005A584E" w:rsidTr="00A61C8A">
        <w:tc>
          <w:tcPr>
            <w:tcW w:w="2551" w:type="dxa"/>
            <w:shd w:val="clear" w:color="auto" w:fill="BFBFBF"/>
          </w:tcPr>
          <w:p w:rsidR="006016D0" w:rsidRPr="00AC6918" w:rsidRDefault="006016D0" w:rsidP="006016D0">
            <w:pPr>
              <w:rPr>
                <w:rFonts w:ascii="Times New Roman" w:hAnsi="Times New Roman"/>
              </w:rPr>
            </w:pPr>
            <w:r w:rsidRPr="00AC6918">
              <w:rPr>
                <w:rFonts w:ascii="Times New Roman" w:hAnsi="Times New Roman"/>
              </w:rPr>
              <w:t>Tālruņa numurs</w:t>
            </w:r>
          </w:p>
        </w:tc>
        <w:tc>
          <w:tcPr>
            <w:tcW w:w="5812" w:type="dxa"/>
          </w:tcPr>
          <w:p w:rsidR="006016D0" w:rsidRPr="006016D0" w:rsidRDefault="006016D0" w:rsidP="006016D0">
            <w:pPr>
              <w:jc w:val="left"/>
              <w:rPr>
                <w:rFonts w:ascii="Times New Roman" w:hAnsi="Times New Roman"/>
                <w:sz w:val="24"/>
              </w:rPr>
            </w:pPr>
            <w:r w:rsidRPr="006016D0">
              <w:rPr>
                <w:rFonts w:ascii="Times New Roman" w:hAnsi="Times New Roman"/>
                <w:sz w:val="24"/>
              </w:rPr>
              <w:t>+371 22006683</w:t>
            </w:r>
          </w:p>
        </w:tc>
      </w:tr>
      <w:tr w:rsidR="006016D0" w:rsidRPr="005A584E" w:rsidTr="00A61C8A">
        <w:tc>
          <w:tcPr>
            <w:tcW w:w="2551" w:type="dxa"/>
            <w:shd w:val="clear" w:color="auto" w:fill="BFBFBF"/>
          </w:tcPr>
          <w:p w:rsidR="006016D0" w:rsidRPr="00AC6918" w:rsidRDefault="006016D0" w:rsidP="006016D0">
            <w:pPr>
              <w:rPr>
                <w:rFonts w:ascii="Times New Roman" w:hAnsi="Times New Roman"/>
              </w:rPr>
            </w:pPr>
            <w:r w:rsidRPr="00AC6918">
              <w:rPr>
                <w:rFonts w:ascii="Times New Roman" w:hAnsi="Times New Roman"/>
              </w:rPr>
              <w:t>E-pasta adrese</w:t>
            </w:r>
          </w:p>
        </w:tc>
        <w:tc>
          <w:tcPr>
            <w:tcW w:w="5812" w:type="dxa"/>
          </w:tcPr>
          <w:p w:rsidR="006016D0" w:rsidRPr="006016D0" w:rsidRDefault="006016D0" w:rsidP="006016D0">
            <w:pPr>
              <w:jc w:val="left"/>
              <w:rPr>
                <w:rFonts w:ascii="Times New Roman" w:hAnsi="Times New Roman"/>
                <w:sz w:val="24"/>
              </w:rPr>
            </w:pPr>
            <w:hyperlink r:id="rId8" w:history="1">
              <w:r w:rsidRPr="006016D0">
                <w:rPr>
                  <w:rStyle w:val="Hipersaite"/>
                  <w:rFonts w:ascii="Times New Roman" w:hAnsi="Times New Roman"/>
                  <w:color w:val="0070C0"/>
                  <w:sz w:val="24"/>
                </w:rPr>
                <w:t>liene.viskupaite@bauska.lv</w:t>
              </w:r>
            </w:hyperlink>
            <w:proofErr w:type="gramStart"/>
            <w:r w:rsidRPr="006016D0">
              <w:rPr>
                <w:rStyle w:val="Hipersaite"/>
                <w:rFonts w:ascii="Times New Roman" w:hAnsi="Times New Roman"/>
                <w:color w:val="0070C0"/>
                <w:sz w:val="24"/>
              </w:rPr>
              <w:t xml:space="preserve"> </w:t>
            </w:r>
            <w:r w:rsidRPr="006016D0">
              <w:rPr>
                <w:rFonts w:ascii="Times New Roman" w:hAnsi="Times New Roman"/>
                <w:color w:val="0070C0"/>
                <w:sz w:val="24"/>
              </w:rPr>
              <w:t xml:space="preserve">  </w:t>
            </w:r>
            <w:proofErr w:type="gramEnd"/>
          </w:p>
        </w:tc>
      </w:tr>
    </w:tbl>
    <w:p w:rsidR="005045ED" w:rsidRPr="005A584E" w:rsidRDefault="005045ED" w:rsidP="005045ED">
      <w:pPr>
        <w:jc w:val="both"/>
        <w:rPr>
          <w:rFonts w:ascii="Times New Roman" w:hAnsi="Times New Roman"/>
          <w:b/>
        </w:rPr>
      </w:pPr>
    </w:p>
    <w:p w:rsidR="005045ED" w:rsidRPr="00256A5D" w:rsidRDefault="005045ED" w:rsidP="00256A5D">
      <w:pPr>
        <w:pStyle w:val="Sarakstarindkopa"/>
        <w:numPr>
          <w:ilvl w:val="0"/>
          <w:numId w:val="3"/>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Iepirkuma priekšmets</w:t>
      </w:r>
    </w:p>
    <w:p w:rsidR="005045ED" w:rsidRPr="004A6B3A" w:rsidRDefault="00F81E60" w:rsidP="00D63C86">
      <w:pPr>
        <w:spacing w:after="120"/>
        <w:ind w:left="426"/>
        <w:jc w:val="both"/>
        <w:rPr>
          <w:rFonts w:ascii="Times New Roman" w:eastAsia="Times New Roman" w:hAnsi="Times New Roman"/>
          <w:b/>
          <w:sz w:val="24"/>
          <w:szCs w:val="24"/>
        </w:rPr>
      </w:pPr>
      <w:r w:rsidRPr="0034011B">
        <w:rPr>
          <w:rFonts w:ascii="Times New Roman" w:hAnsi="Times New Roman"/>
          <w:sz w:val="24"/>
          <w:szCs w:val="24"/>
        </w:rPr>
        <w:t>T</w:t>
      </w:r>
      <w:r w:rsidRPr="0034011B">
        <w:rPr>
          <w:rFonts w:ascii="Times New Roman" w:eastAsia="Times New Roman" w:hAnsi="Times New Roman"/>
          <w:bCs/>
          <w:sz w:val="24"/>
          <w:szCs w:val="24"/>
          <w:lang w:eastAsia="lv-LV"/>
        </w:rPr>
        <w:t>elpu nomas</w:t>
      </w:r>
      <w:r w:rsidR="00372E4A">
        <w:rPr>
          <w:rFonts w:ascii="Times New Roman" w:eastAsia="Times New Roman" w:hAnsi="Times New Roman"/>
          <w:bCs/>
          <w:sz w:val="24"/>
          <w:szCs w:val="24"/>
          <w:lang w:eastAsia="lv-LV"/>
        </w:rPr>
        <w:t>, naktsmītnes un ēdināšanas pakalpojuma</w:t>
      </w:r>
      <w:r w:rsidRPr="0034011B">
        <w:rPr>
          <w:rFonts w:ascii="Times New Roman" w:eastAsia="Times New Roman" w:hAnsi="Times New Roman"/>
          <w:bCs/>
          <w:sz w:val="24"/>
          <w:szCs w:val="24"/>
          <w:lang w:eastAsia="lv-LV"/>
        </w:rPr>
        <w:t xml:space="preserve"> nodrošināšana</w:t>
      </w:r>
      <w:r w:rsidR="005045ED" w:rsidRPr="0034011B">
        <w:rPr>
          <w:rFonts w:ascii="Times New Roman" w:hAnsi="Times New Roman"/>
          <w:sz w:val="24"/>
          <w:szCs w:val="24"/>
        </w:rPr>
        <w:t>,</w:t>
      </w:r>
      <w:r w:rsidR="005045ED" w:rsidRPr="004A6B3A">
        <w:rPr>
          <w:rFonts w:ascii="Times New Roman" w:hAnsi="Times New Roman"/>
          <w:sz w:val="24"/>
          <w:szCs w:val="24"/>
        </w:rPr>
        <w:t xml:space="preserve"> saskaņā ar Tehnisko specifikāciju (1.pielikums).</w:t>
      </w:r>
    </w:p>
    <w:p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rPr>
      </w:pPr>
      <w:r w:rsidRPr="00256A5D">
        <w:rPr>
          <w:rFonts w:ascii="Times New Roman" w:eastAsia="Times New Roman" w:hAnsi="Times New Roman"/>
          <w:b/>
          <w:bCs/>
          <w:iCs/>
          <w:sz w:val="24"/>
          <w:szCs w:val="24"/>
        </w:rPr>
        <w:t>Identifikācijas numurs</w:t>
      </w:r>
    </w:p>
    <w:p w:rsidR="005045ED" w:rsidRPr="004A6B3A" w:rsidRDefault="00D63C86" w:rsidP="00D63C86">
      <w:pPr>
        <w:keepNext/>
        <w:spacing w:after="120" w:line="240" w:lineRule="auto"/>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00850902">
        <w:rPr>
          <w:rFonts w:ascii="Times New Roman" w:eastAsia="Times New Roman" w:hAnsi="Times New Roman"/>
          <w:bCs/>
          <w:iCs/>
          <w:sz w:val="24"/>
          <w:szCs w:val="24"/>
        </w:rPr>
        <w:t xml:space="preserve"> </w:t>
      </w:r>
      <w:r w:rsidR="006016D0">
        <w:rPr>
          <w:rFonts w:ascii="Times New Roman" w:eastAsia="Times New Roman" w:hAnsi="Times New Roman"/>
          <w:bCs/>
          <w:iCs/>
          <w:sz w:val="24"/>
          <w:szCs w:val="24"/>
        </w:rPr>
        <w:t>BNP/TI/2022/68</w:t>
      </w:r>
    </w:p>
    <w:p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lang w:val="x-none"/>
        </w:rPr>
      </w:pPr>
      <w:r w:rsidRPr="00256A5D">
        <w:rPr>
          <w:rFonts w:ascii="Times New Roman" w:eastAsia="Times New Roman" w:hAnsi="Times New Roman"/>
          <w:b/>
          <w:bCs/>
          <w:iCs/>
          <w:sz w:val="24"/>
          <w:szCs w:val="24"/>
          <w:lang w:val="x-none"/>
        </w:rPr>
        <w:t>Piedāvājumu iesniegšanas vieta, datums un laiks</w:t>
      </w:r>
    </w:p>
    <w:p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savu piedāvājumu iesniedz</w:t>
      </w:r>
      <w:r w:rsidR="00AC6918">
        <w:rPr>
          <w:rFonts w:ascii="Times New Roman" w:hAnsi="Times New Roman"/>
          <w:b/>
          <w:sz w:val="24"/>
          <w:szCs w:val="24"/>
        </w:rPr>
        <w:t xml:space="preserve"> līdz 2022.</w:t>
      </w:r>
      <w:r w:rsidR="00850D25">
        <w:rPr>
          <w:rFonts w:ascii="Times New Roman" w:hAnsi="Times New Roman"/>
          <w:b/>
          <w:sz w:val="24"/>
          <w:szCs w:val="24"/>
        </w:rPr>
        <w:t xml:space="preserve"> </w:t>
      </w:r>
      <w:r w:rsidR="00FE1635">
        <w:rPr>
          <w:rFonts w:ascii="Times New Roman" w:hAnsi="Times New Roman"/>
          <w:b/>
          <w:sz w:val="24"/>
          <w:szCs w:val="24"/>
        </w:rPr>
        <w:t xml:space="preserve">gada </w:t>
      </w:r>
      <w:r w:rsidR="00D175CD">
        <w:rPr>
          <w:rFonts w:ascii="Times New Roman" w:hAnsi="Times New Roman"/>
          <w:b/>
          <w:sz w:val="24"/>
          <w:szCs w:val="24"/>
        </w:rPr>
        <w:t>16</w:t>
      </w:r>
      <w:r w:rsidR="00AC6918">
        <w:rPr>
          <w:rFonts w:ascii="Times New Roman" w:hAnsi="Times New Roman"/>
          <w:b/>
          <w:sz w:val="24"/>
          <w:szCs w:val="24"/>
        </w:rPr>
        <w:t>.</w:t>
      </w:r>
      <w:r w:rsidR="00850D25">
        <w:rPr>
          <w:rFonts w:ascii="Times New Roman" w:hAnsi="Times New Roman"/>
          <w:b/>
          <w:sz w:val="24"/>
          <w:szCs w:val="24"/>
        </w:rPr>
        <w:t xml:space="preserve"> </w:t>
      </w:r>
      <w:r w:rsidR="00116A63">
        <w:rPr>
          <w:rFonts w:ascii="Times New Roman" w:hAnsi="Times New Roman"/>
          <w:b/>
          <w:sz w:val="24"/>
          <w:szCs w:val="24"/>
        </w:rPr>
        <w:t>augusta</w:t>
      </w:r>
      <w:r w:rsidR="00D175CD">
        <w:rPr>
          <w:rFonts w:ascii="Times New Roman" w:hAnsi="Times New Roman"/>
          <w:b/>
          <w:sz w:val="24"/>
          <w:szCs w:val="24"/>
        </w:rPr>
        <w:t xml:space="preserve"> plkst. 16</w:t>
      </w:r>
      <w:r w:rsidRPr="004A6B3A">
        <w:rPr>
          <w:rFonts w:ascii="Times New Roman" w:hAnsi="Times New Roman"/>
          <w:b/>
          <w:sz w:val="24"/>
          <w:szCs w:val="24"/>
        </w:rPr>
        <w:t>:00</w:t>
      </w:r>
      <w:r w:rsidRPr="004A6B3A">
        <w:rPr>
          <w:rFonts w:ascii="Times New Roman" w:hAnsi="Times New Roman"/>
          <w:sz w:val="24"/>
          <w:szCs w:val="24"/>
        </w:rPr>
        <w:t xml:space="preserve">, nosūtot elektroniski uz e-pasta adresi: </w:t>
      </w:r>
      <w:hyperlink r:id="rId9" w:history="1">
        <w:r w:rsidR="006016D0" w:rsidRPr="006016D0">
          <w:rPr>
            <w:rStyle w:val="Hipersaite"/>
            <w:rFonts w:ascii="Times New Roman" w:hAnsi="Times New Roman"/>
            <w:color w:val="0070C0"/>
            <w:sz w:val="24"/>
          </w:rPr>
          <w:t>liene.viskupaite@bauska.lv</w:t>
        </w:r>
      </w:hyperlink>
      <w:r w:rsidR="006016D0">
        <w:rPr>
          <w:rStyle w:val="Hipersaite"/>
          <w:rFonts w:ascii="Times New Roman" w:hAnsi="Times New Roman"/>
          <w:color w:val="0070C0"/>
          <w:sz w:val="24"/>
        </w:rPr>
        <w:t>.</w:t>
      </w:r>
    </w:p>
    <w:p w:rsidR="00F81E60" w:rsidRPr="00256A5D" w:rsidRDefault="00F81E60" w:rsidP="00256A5D">
      <w:pPr>
        <w:pStyle w:val="Sarakstarindkopa"/>
        <w:numPr>
          <w:ilvl w:val="0"/>
          <w:numId w:val="3"/>
        </w:numPr>
        <w:tabs>
          <w:tab w:val="left" w:pos="284"/>
        </w:tabs>
        <w:spacing w:line="240" w:lineRule="auto"/>
        <w:ind w:hanging="720"/>
        <w:jc w:val="both"/>
        <w:rPr>
          <w:rFonts w:ascii="Times New Roman" w:hAnsi="Times New Roman"/>
          <w:b/>
          <w:sz w:val="24"/>
          <w:szCs w:val="24"/>
        </w:rPr>
      </w:pPr>
      <w:r w:rsidRPr="00256A5D">
        <w:rPr>
          <w:rFonts w:ascii="Times New Roman" w:hAnsi="Times New Roman"/>
          <w:b/>
          <w:sz w:val="24"/>
          <w:szCs w:val="24"/>
        </w:rPr>
        <w:t>Līguma nosacījumi</w:t>
      </w:r>
    </w:p>
    <w:p w:rsidR="00F81E60" w:rsidRDefault="00F81E60" w:rsidP="00E73A20">
      <w:pPr>
        <w:pStyle w:val="ListParagraph1"/>
        <w:numPr>
          <w:ilvl w:val="1"/>
          <w:numId w:val="1"/>
        </w:numPr>
        <w:tabs>
          <w:tab w:val="left" w:pos="426"/>
          <w:tab w:val="left" w:pos="709"/>
          <w:tab w:val="left" w:pos="993"/>
        </w:tabs>
        <w:spacing w:after="0" w:line="240" w:lineRule="auto"/>
        <w:ind w:left="850" w:hanging="425"/>
        <w:contextualSpacing w:val="0"/>
        <w:jc w:val="both"/>
        <w:rPr>
          <w:rFonts w:ascii="Times New Roman" w:hAnsi="Times New Roman"/>
          <w:sz w:val="24"/>
          <w:szCs w:val="24"/>
        </w:rPr>
      </w:pPr>
      <w:r>
        <w:rPr>
          <w:rFonts w:ascii="Times New Roman" w:hAnsi="Times New Roman"/>
          <w:sz w:val="24"/>
          <w:szCs w:val="24"/>
        </w:rPr>
        <w:t>L</w:t>
      </w:r>
      <w:r w:rsidR="0063040C">
        <w:rPr>
          <w:rFonts w:ascii="Times New Roman" w:hAnsi="Times New Roman"/>
          <w:sz w:val="24"/>
          <w:szCs w:val="24"/>
        </w:rPr>
        <w:t>īguma izpildes vieta:</w:t>
      </w:r>
      <w:r w:rsidR="00116A63">
        <w:rPr>
          <w:rFonts w:ascii="Times New Roman" w:hAnsi="Times New Roman"/>
          <w:sz w:val="24"/>
          <w:szCs w:val="24"/>
        </w:rPr>
        <w:t xml:space="preserve"> Iecavas parks, Iecava,</w:t>
      </w:r>
      <w:r w:rsidR="0063040C">
        <w:rPr>
          <w:rFonts w:ascii="Times New Roman" w:hAnsi="Times New Roman"/>
          <w:sz w:val="24"/>
          <w:szCs w:val="24"/>
        </w:rPr>
        <w:t xml:space="preserve"> </w:t>
      </w:r>
      <w:r w:rsidR="00116A63">
        <w:rPr>
          <w:rFonts w:ascii="Times New Roman" w:hAnsi="Times New Roman"/>
          <w:sz w:val="24"/>
          <w:szCs w:val="24"/>
        </w:rPr>
        <w:t>Bauskas novads.</w:t>
      </w:r>
    </w:p>
    <w:p w:rsidR="00F81E60" w:rsidRPr="00161B46" w:rsidRDefault="00F81E60"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b/>
          <w:sz w:val="24"/>
          <w:szCs w:val="24"/>
        </w:rPr>
      </w:pPr>
      <w:r>
        <w:rPr>
          <w:rFonts w:ascii="Times New Roman" w:hAnsi="Times New Roman"/>
          <w:sz w:val="24"/>
          <w:szCs w:val="24"/>
        </w:rPr>
        <w:t xml:space="preserve"> </w:t>
      </w:r>
      <w:r w:rsidRPr="00256A5D">
        <w:rPr>
          <w:rFonts w:ascii="Times New Roman" w:hAnsi="Times New Roman"/>
          <w:sz w:val="24"/>
          <w:szCs w:val="24"/>
        </w:rPr>
        <w:t xml:space="preserve">Līguma </w:t>
      </w:r>
      <w:r w:rsidR="0063040C">
        <w:rPr>
          <w:rFonts w:ascii="Times New Roman" w:hAnsi="Times New Roman"/>
          <w:sz w:val="24"/>
          <w:szCs w:val="24"/>
        </w:rPr>
        <w:t xml:space="preserve">izpildes laiks: </w:t>
      </w:r>
      <w:r w:rsidR="00AC6918" w:rsidRPr="003C38F7">
        <w:rPr>
          <w:rFonts w:ascii="Times New Roman" w:hAnsi="Times New Roman"/>
          <w:b/>
          <w:bCs/>
          <w:sz w:val="24"/>
          <w:szCs w:val="24"/>
        </w:rPr>
        <w:t>2022</w:t>
      </w:r>
      <w:r w:rsidRPr="003C38F7">
        <w:rPr>
          <w:rFonts w:ascii="Times New Roman" w:hAnsi="Times New Roman"/>
          <w:b/>
          <w:bCs/>
          <w:sz w:val="24"/>
          <w:szCs w:val="24"/>
        </w:rPr>
        <w:t xml:space="preserve">. gada </w:t>
      </w:r>
      <w:r w:rsidR="00116A63">
        <w:rPr>
          <w:rFonts w:ascii="Times New Roman" w:hAnsi="Times New Roman"/>
          <w:b/>
          <w:bCs/>
          <w:sz w:val="24"/>
          <w:szCs w:val="24"/>
        </w:rPr>
        <w:t>20</w:t>
      </w:r>
      <w:r w:rsidR="00E01EAC" w:rsidRPr="003C38F7">
        <w:rPr>
          <w:rFonts w:ascii="Times New Roman" w:hAnsi="Times New Roman"/>
          <w:b/>
          <w:bCs/>
          <w:sz w:val="24"/>
          <w:szCs w:val="24"/>
        </w:rPr>
        <w:t>.</w:t>
      </w:r>
      <w:r w:rsidR="00256A5D" w:rsidRPr="003C38F7">
        <w:rPr>
          <w:rFonts w:ascii="Times New Roman" w:hAnsi="Times New Roman"/>
          <w:b/>
          <w:bCs/>
          <w:sz w:val="24"/>
          <w:szCs w:val="24"/>
        </w:rPr>
        <w:t xml:space="preserve"> </w:t>
      </w:r>
      <w:r w:rsidR="00116A63">
        <w:rPr>
          <w:rFonts w:ascii="Times New Roman" w:hAnsi="Times New Roman"/>
          <w:b/>
          <w:bCs/>
          <w:sz w:val="24"/>
          <w:szCs w:val="24"/>
        </w:rPr>
        <w:t>augusts</w:t>
      </w:r>
      <w:proofErr w:type="gramStart"/>
      <w:r w:rsidR="00223EC6" w:rsidRPr="003C38F7">
        <w:rPr>
          <w:rFonts w:ascii="Times New Roman" w:hAnsi="Times New Roman"/>
          <w:b/>
          <w:bCs/>
          <w:sz w:val="24"/>
          <w:szCs w:val="24"/>
        </w:rPr>
        <w:t xml:space="preserve"> </w:t>
      </w:r>
      <w:r w:rsidR="00161B46">
        <w:rPr>
          <w:rFonts w:ascii="Times New Roman" w:hAnsi="Times New Roman"/>
          <w:b/>
          <w:bCs/>
          <w:sz w:val="24"/>
          <w:szCs w:val="24"/>
        </w:rPr>
        <w:t xml:space="preserve"> </w:t>
      </w:r>
      <w:proofErr w:type="gramEnd"/>
      <w:r w:rsidR="00D175CD">
        <w:rPr>
          <w:rFonts w:ascii="Times New Roman" w:hAnsi="Times New Roman"/>
          <w:b/>
          <w:bCs/>
          <w:sz w:val="24"/>
          <w:szCs w:val="24"/>
        </w:rPr>
        <w:t>Ģ</w:t>
      </w:r>
      <w:r w:rsidR="00116A63">
        <w:rPr>
          <w:rFonts w:ascii="Times New Roman" w:hAnsi="Times New Roman"/>
          <w:b/>
          <w:bCs/>
          <w:sz w:val="24"/>
          <w:szCs w:val="24"/>
        </w:rPr>
        <w:t xml:space="preserve">imenes dienas pasākuma </w:t>
      </w:r>
      <w:r w:rsidR="00D175CD">
        <w:rPr>
          <w:rFonts w:ascii="Times New Roman" w:hAnsi="Times New Roman"/>
          <w:b/>
          <w:bCs/>
          <w:sz w:val="24"/>
          <w:szCs w:val="24"/>
        </w:rPr>
        <w:t>ietvaros</w:t>
      </w:r>
      <w:r w:rsidR="006016D0">
        <w:rPr>
          <w:rFonts w:ascii="Times New Roman" w:hAnsi="Times New Roman"/>
          <w:b/>
          <w:bCs/>
          <w:sz w:val="24"/>
          <w:szCs w:val="24"/>
        </w:rPr>
        <w:t>.</w:t>
      </w:r>
    </w:p>
    <w:p w:rsidR="00161B46" w:rsidRPr="00161B46" w:rsidRDefault="00161B46"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sidRPr="00161B46">
        <w:rPr>
          <w:rFonts w:ascii="Times New Roman" w:hAnsi="Times New Roman"/>
          <w:bCs/>
          <w:sz w:val="24"/>
          <w:szCs w:val="24"/>
        </w:rPr>
        <w:t>Līgums ar pēcapmaksu</w:t>
      </w:r>
      <w:r w:rsidR="006016D0">
        <w:rPr>
          <w:rFonts w:ascii="Times New Roman" w:hAnsi="Times New Roman"/>
          <w:bCs/>
          <w:sz w:val="24"/>
          <w:szCs w:val="24"/>
        </w:rPr>
        <w:t>.</w:t>
      </w:r>
      <w:r w:rsidRPr="00161B46">
        <w:rPr>
          <w:rFonts w:ascii="Times New Roman" w:hAnsi="Times New Roman"/>
          <w:bCs/>
          <w:sz w:val="24"/>
          <w:szCs w:val="24"/>
        </w:rPr>
        <w:t xml:space="preserve"> </w:t>
      </w: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5045ED" w:rsidRPr="004A6B3A" w:rsidRDefault="005045ED" w:rsidP="00256A5D">
      <w:pPr>
        <w:pStyle w:val="Sarakstarindkopa"/>
        <w:numPr>
          <w:ilvl w:val="0"/>
          <w:numId w:val="1"/>
        </w:numPr>
        <w:tabs>
          <w:tab w:val="left" w:pos="284"/>
        </w:tabs>
        <w:spacing w:line="240" w:lineRule="auto"/>
        <w:ind w:left="284" w:hanging="284"/>
        <w:jc w:val="both"/>
        <w:rPr>
          <w:rFonts w:ascii="Times New Roman" w:hAnsi="Times New Roman"/>
          <w:b/>
          <w:sz w:val="24"/>
          <w:szCs w:val="24"/>
        </w:rPr>
      </w:pPr>
      <w:r w:rsidRPr="004A6B3A">
        <w:rPr>
          <w:rFonts w:ascii="Times New Roman" w:hAnsi="Times New Roman"/>
          <w:b/>
          <w:sz w:val="24"/>
          <w:szCs w:val="24"/>
        </w:rPr>
        <w:t>Prasības pretendentiem</w:t>
      </w:r>
    </w:p>
    <w:p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normatīvajos aktos noteiktajā kārtībā.</w:t>
      </w:r>
    </w:p>
    <w:p w:rsidR="005045ED" w:rsidRPr="00256A5D" w:rsidRDefault="005045ED" w:rsidP="00256A5D">
      <w:pPr>
        <w:pStyle w:val="Sarakstarindkopa"/>
        <w:numPr>
          <w:ilvl w:val="0"/>
          <w:numId w:val="1"/>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Iesniedzamie dokumenti</w:t>
      </w: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rsidR="005045ED" w:rsidRDefault="005045ED" w:rsidP="005045ED">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rsidR="00161B46" w:rsidRPr="004A6B3A" w:rsidRDefault="00161B46" w:rsidP="005045ED">
      <w:pPr>
        <w:numPr>
          <w:ilvl w:val="1"/>
          <w:numId w:val="2"/>
        </w:numPr>
        <w:spacing w:after="120" w:line="240" w:lineRule="auto"/>
        <w:ind w:left="850" w:hanging="425"/>
        <w:jc w:val="both"/>
        <w:rPr>
          <w:rFonts w:ascii="Times New Roman" w:hAnsi="Times New Roman"/>
          <w:sz w:val="24"/>
          <w:szCs w:val="24"/>
        </w:rPr>
      </w:pPr>
      <w:r>
        <w:rPr>
          <w:rFonts w:ascii="Times New Roman" w:hAnsi="Times New Roman"/>
          <w:sz w:val="24"/>
          <w:szCs w:val="24"/>
        </w:rPr>
        <w:t>Pieredzes apliecinājums</w:t>
      </w:r>
    </w:p>
    <w:p w:rsidR="005045ED" w:rsidRPr="00256A5D" w:rsidRDefault="005045ED" w:rsidP="00256A5D">
      <w:pPr>
        <w:pStyle w:val="Sarakstarindkopa"/>
        <w:numPr>
          <w:ilvl w:val="0"/>
          <w:numId w:val="2"/>
        </w:numPr>
        <w:spacing w:line="240" w:lineRule="auto"/>
        <w:ind w:left="284" w:hanging="284"/>
        <w:jc w:val="left"/>
        <w:rPr>
          <w:rFonts w:ascii="Times New Roman" w:hAnsi="Times New Roman"/>
          <w:b/>
          <w:sz w:val="24"/>
          <w:szCs w:val="24"/>
        </w:rPr>
      </w:pPr>
      <w:r w:rsidRPr="00256A5D">
        <w:rPr>
          <w:rFonts w:ascii="Times New Roman" w:hAnsi="Times New Roman"/>
          <w:b/>
          <w:sz w:val="24"/>
          <w:szCs w:val="24"/>
        </w:rPr>
        <w:t>Piedāvājuma izvēles kritērijs</w:t>
      </w:r>
    </w:p>
    <w:p w:rsidR="005045ED" w:rsidRDefault="005045ED" w:rsidP="00D63C86">
      <w:pPr>
        <w:spacing w:after="120" w:line="240" w:lineRule="auto"/>
        <w:ind w:firstLine="284"/>
        <w:jc w:val="both"/>
        <w:rPr>
          <w:rFonts w:ascii="Times New Roman" w:hAnsi="Times New Roman"/>
          <w:sz w:val="24"/>
          <w:szCs w:val="24"/>
        </w:rPr>
      </w:pPr>
      <w:r w:rsidRPr="004A6B3A">
        <w:rPr>
          <w:rFonts w:ascii="Times New Roman" w:hAnsi="Times New Roman"/>
          <w:sz w:val="24"/>
          <w:szCs w:val="24"/>
        </w:rPr>
        <w:t>Piedāvājums ar zemāko cenu, kas pilnībā atbilst tirgus izpētes noteikumiem.</w:t>
      </w:r>
    </w:p>
    <w:p w:rsidR="0001327F" w:rsidRDefault="0001327F" w:rsidP="005045ED">
      <w:pPr>
        <w:spacing w:after="120" w:line="240" w:lineRule="auto"/>
        <w:ind w:left="993" w:hanging="567"/>
        <w:jc w:val="both"/>
        <w:rPr>
          <w:rFonts w:ascii="Times New Roman" w:hAnsi="Times New Roman"/>
          <w:sz w:val="24"/>
          <w:szCs w:val="24"/>
        </w:rPr>
      </w:pPr>
    </w:p>
    <w:p w:rsidR="004014DD" w:rsidRDefault="004014DD" w:rsidP="005045ED">
      <w:pPr>
        <w:spacing w:after="120" w:line="240" w:lineRule="auto"/>
        <w:ind w:left="993" w:hanging="567"/>
        <w:jc w:val="both"/>
        <w:rPr>
          <w:rFonts w:ascii="Times New Roman" w:hAnsi="Times New Roman"/>
          <w:sz w:val="24"/>
          <w:szCs w:val="24"/>
        </w:rPr>
      </w:pPr>
    </w:p>
    <w:p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rsidR="00A008F2" w:rsidRPr="00C06952" w:rsidRDefault="00A008F2" w:rsidP="00A008F2">
      <w:pPr>
        <w:spacing w:after="120" w:line="240" w:lineRule="auto"/>
        <w:rPr>
          <w:rFonts w:ascii="Times New Roman" w:hAnsi="Times New Roman"/>
          <w:b/>
          <w:sz w:val="28"/>
          <w:szCs w:val="28"/>
        </w:rPr>
      </w:pPr>
      <w:r w:rsidRPr="00C06952">
        <w:rPr>
          <w:rFonts w:ascii="Times New Roman" w:hAnsi="Times New Roman"/>
          <w:b/>
          <w:sz w:val="28"/>
          <w:szCs w:val="28"/>
        </w:rPr>
        <w:t>TEHNISKĀ SPECIFIKĀCIJA</w:t>
      </w:r>
      <w:r>
        <w:rPr>
          <w:rFonts w:ascii="Times New Roman" w:hAnsi="Times New Roman"/>
          <w:b/>
          <w:sz w:val="28"/>
          <w:szCs w:val="28"/>
        </w:rPr>
        <w:t xml:space="preserve"> </w:t>
      </w:r>
    </w:p>
    <w:p w:rsidR="00116A63" w:rsidRPr="005045ED" w:rsidRDefault="00116A63" w:rsidP="00116A63">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Talantu darbnīcu organizēšana Ģimenes dienā Iecavā</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01327F" w:rsidRPr="005045ED" w:rsidRDefault="0001327F" w:rsidP="0001327F">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6016D0">
        <w:rPr>
          <w:rFonts w:ascii="Times New Roman" w:eastAsia="Times New Roman" w:hAnsi="Times New Roman"/>
          <w:b/>
          <w:sz w:val="24"/>
          <w:szCs w:val="24"/>
        </w:rPr>
        <w:t>BNP/TI/2022/68</w:t>
      </w:r>
    </w:p>
    <w:p w:rsidR="00A008F2" w:rsidRDefault="00A008F2" w:rsidP="00A008F2">
      <w:pPr>
        <w:jc w:val="both"/>
        <w:rPr>
          <w:rFonts w:ascii="Times New Roman" w:eastAsia="Times New Roman" w:hAnsi="Times New Roman"/>
          <w:b/>
        </w:rPr>
      </w:pPr>
    </w:p>
    <w:p w:rsidR="00161B46" w:rsidRDefault="00116A63" w:rsidP="00161B46">
      <w:pPr>
        <w:tabs>
          <w:tab w:val="left" w:pos="0"/>
          <w:tab w:val="left" w:pos="426"/>
          <w:tab w:val="left" w:pos="993"/>
        </w:tabs>
        <w:spacing w:line="240" w:lineRule="auto"/>
        <w:jc w:val="both"/>
        <w:rPr>
          <w:rFonts w:ascii="Times New Roman" w:eastAsia="Times New Roman" w:hAnsi="Times New Roman"/>
          <w:sz w:val="24"/>
          <w:szCs w:val="24"/>
        </w:rPr>
      </w:pPr>
      <w:r>
        <w:rPr>
          <w:rFonts w:ascii="Times New Roman" w:eastAsia="Times New Roman" w:hAnsi="Times New Roman"/>
          <w:b/>
          <w:sz w:val="24"/>
          <w:szCs w:val="24"/>
          <w:u w:val="single"/>
        </w:rPr>
        <w:t>Norises</w:t>
      </w:r>
      <w:r w:rsidR="00E72055" w:rsidRPr="0001327F">
        <w:rPr>
          <w:rFonts w:ascii="Times New Roman" w:eastAsia="Times New Roman" w:hAnsi="Times New Roman"/>
          <w:b/>
          <w:sz w:val="24"/>
          <w:szCs w:val="24"/>
          <w:u w:val="single"/>
        </w:rPr>
        <w:t xml:space="preserve"> vieta</w:t>
      </w:r>
      <w:r w:rsidR="00E72055">
        <w:t xml:space="preserve">: </w:t>
      </w:r>
      <w:r w:rsidRPr="00116A63">
        <w:rPr>
          <w:rFonts w:ascii="Times New Roman" w:eastAsia="Times New Roman" w:hAnsi="Times New Roman"/>
          <w:sz w:val="24"/>
          <w:szCs w:val="24"/>
        </w:rPr>
        <w:t>Iecavas parks, Iecava, Bauskas novads.</w:t>
      </w:r>
    </w:p>
    <w:p w:rsidR="00116A63" w:rsidRDefault="00116A63" w:rsidP="00161B46">
      <w:pPr>
        <w:tabs>
          <w:tab w:val="left" w:pos="0"/>
          <w:tab w:val="left" w:pos="426"/>
          <w:tab w:val="left" w:pos="993"/>
        </w:tabs>
        <w:spacing w:line="240" w:lineRule="auto"/>
        <w:jc w:val="both"/>
        <w:rPr>
          <w:rFonts w:ascii="New" w:eastAsia="Times New Roman" w:hAnsi="New"/>
          <w:sz w:val="24"/>
          <w:szCs w:val="24"/>
          <w:shd w:val="clear" w:color="auto" w:fill="FFFFFF"/>
        </w:rPr>
      </w:pPr>
    </w:p>
    <w:p w:rsidR="00161B46" w:rsidRPr="00161B46" w:rsidRDefault="00161B46" w:rsidP="00161B46">
      <w:pPr>
        <w:tabs>
          <w:tab w:val="left" w:pos="0"/>
          <w:tab w:val="left" w:pos="426"/>
          <w:tab w:val="left" w:pos="993"/>
        </w:tabs>
        <w:spacing w:line="240" w:lineRule="auto"/>
        <w:jc w:val="both"/>
        <w:rPr>
          <w:rFonts w:ascii="New" w:eastAsia="Times New Roman" w:hAnsi="New"/>
          <w:sz w:val="24"/>
          <w:szCs w:val="24"/>
          <w:shd w:val="clear" w:color="auto" w:fill="FFFFFF"/>
        </w:rPr>
      </w:pPr>
      <w:r w:rsidRPr="007246AF">
        <w:rPr>
          <w:rFonts w:ascii="New" w:eastAsia="Times New Roman" w:hAnsi="New"/>
          <w:b/>
          <w:sz w:val="24"/>
          <w:szCs w:val="24"/>
          <w:u w:val="single"/>
          <w:shd w:val="clear" w:color="auto" w:fill="FFFFFF"/>
        </w:rPr>
        <w:t>Līguma izpildes laiks</w:t>
      </w:r>
      <w:r w:rsidRPr="00161B46">
        <w:rPr>
          <w:rFonts w:ascii="New" w:eastAsia="Times New Roman" w:hAnsi="New"/>
          <w:b/>
          <w:sz w:val="24"/>
          <w:szCs w:val="24"/>
          <w:shd w:val="clear" w:color="auto" w:fill="FFFFFF"/>
        </w:rPr>
        <w:t>:</w:t>
      </w:r>
      <w:r w:rsidRPr="00161B46">
        <w:rPr>
          <w:rFonts w:ascii="New" w:eastAsia="Times New Roman" w:hAnsi="New"/>
          <w:sz w:val="24"/>
          <w:szCs w:val="24"/>
          <w:shd w:val="clear" w:color="auto" w:fill="FFFFFF"/>
        </w:rPr>
        <w:t xml:space="preserve"> </w:t>
      </w:r>
      <w:r w:rsidR="00D175CD">
        <w:rPr>
          <w:rFonts w:ascii="New" w:eastAsia="Times New Roman" w:hAnsi="New"/>
          <w:sz w:val="24"/>
          <w:szCs w:val="24"/>
          <w:shd w:val="clear" w:color="auto" w:fill="FFFFFF"/>
        </w:rPr>
        <w:t>2022. gada 20. augusts</w:t>
      </w:r>
      <w:proofErr w:type="gramStart"/>
      <w:r w:rsidR="00D175CD">
        <w:rPr>
          <w:rFonts w:ascii="New" w:eastAsia="Times New Roman" w:hAnsi="New"/>
          <w:sz w:val="24"/>
          <w:szCs w:val="24"/>
          <w:shd w:val="clear" w:color="auto" w:fill="FFFFFF"/>
        </w:rPr>
        <w:t xml:space="preserve">  </w:t>
      </w:r>
      <w:proofErr w:type="gramEnd"/>
      <w:r w:rsidR="00D175CD">
        <w:rPr>
          <w:rFonts w:ascii="New" w:eastAsia="Times New Roman" w:hAnsi="New"/>
          <w:sz w:val="24"/>
          <w:szCs w:val="24"/>
          <w:shd w:val="clear" w:color="auto" w:fill="FFFFFF"/>
        </w:rPr>
        <w:t>Ģ</w:t>
      </w:r>
      <w:r w:rsidR="00116A63" w:rsidRPr="00116A63">
        <w:rPr>
          <w:rFonts w:ascii="New" w:eastAsia="Times New Roman" w:hAnsi="New"/>
          <w:sz w:val="24"/>
          <w:szCs w:val="24"/>
          <w:shd w:val="clear" w:color="auto" w:fill="FFFFFF"/>
        </w:rPr>
        <w:t xml:space="preserve">imenes dienas pasākuma </w:t>
      </w:r>
      <w:r w:rsidR="00D175CD">
        <w:rPr>
          <w:rFonts w:ascii="New" w:eastAsia="Times New Roman" w:hAnsi="New"/>
          <w:sz w:val="24"/>
          <w:szCs w:val="24"/>
          <w:shd w:val="clear" w:color="auto" w:fill="FFFFFF"/>
        </w:rPr>
        <w:t>ietvaros</w:t>
      </w:r>
    </w:p>
    <w:p w:rsidR="00161B46" w:rsidRDefault="00161B46" w:rsidP="00B747FF">
      <w:pPr>
        <w:spacing w:line="360" w:lineRule="auto"/>
        <w:jc w:val="left"/>
        <w:rPr>
          <w:rFonts w:ascii="Times New Roman" w:hAnsi="Times New Roman"/>
          <w:b/>
          <w:sz w:val="24"/>
          <w:szCs w:val="24"/>
          <w:u w:val="single"/>
        </w:rPr>
      </w:pPr>
    </w:p>
    <w:p w:rsidR="00223EC6" w:rsidRDefault="00223EC6" w:rsidP="00B747FF">
      <w:pPr>
        <w:spacing w:line="360" w:lineRule="auto"/>
        <w:jc w:val="left"/>
        <w:rPr>
          <w:rFonts w:ascii="Times New Roman" w:hAnsi="Times New Roman"/>
          <w:sz w:val="24"/>
          <w:szCs w:val="24"/>
        </w:rPr>
      </w:pPr>
      <w:r w:rsidRPr="00223EC6">
        <w:rPr>
          <w:rFonts w:ascii="Times New Roman" w:hAnsi="Times New Roman"/>
          <w:b/>
          <w:sz w:val="24"/>
          <w:szCs w:val="24"/>
          <w:u w:val="single"/>
        </w:rPr>
        <w:t>Dalībnieki</w:t>
      </w:r>
      <w:r>
        <w:rPr>
          <w:rFonts w:ascii="Times New Roman" w:hAnsi="Times New Roman"/>
          <w:sz w:val="24"/>
          <w:szCs w:val="24"/>
        </w:rPr>
        <w:t>:</w:t>
      </w:r>
      <w:proofErr w:type="gramStart"/>
      <w:r>
        <w:rPr>
          <w:rFonts w:ascii="Times New Roman" w:hAnsi="Times New Roman"/>
          <w:sz w:val="24"/>
          <w:szCs w:val="24"/>
        </w:rPr>
        <w:t xml:space="preserve">   </w:t>
      </w:r>
      <w:proofErr w:type="gramEnd"/>
    </w:p>
    <w:p w:rsidR="00161B46" w:rsidRDefault="00116A63" w:rsidP="00116A63">
      <w:pPr>
        <w:pStyle w:val="Sarakstarindkopa"/>
        <w:spacing w:line="360" w:lineRule="auto"/>
        <w:jc w:val="left"/>
        <w:rPr>
          <w:rFonts w:ascii="Times New Roman" w:hAnsi="Times New Roman"/>
          <w:sz w:val="24"/>
          <w:szCs w:val="24"/>
        </w:rPr>
      </w:pPr>
      <w:r>
        <w:rPr>
          <w:rFonts w:ascii="New" w:eastAsia="Times New Roman" w:hAnsi="New"/>
          <w:sz w:val="24"/>
          <w:szCs w:val="24"/>
          <w:shd w:val="clear" w:color="auto" w:fill="FFFFFF"/>
        </w:rPr>
        <w:t>- talantu darbnīcas jānodrošina</w:t>
      </w:r>
      <w:proofErr w:type="gramStart"/>
      <w:r>
        <w:rPr>
          <w:rFonts w:ascii="New" w:eastAsia="Times New Roman" w:hAnsi="New"/>
          <w:sz w:val="24"/>
          <w:szCs w:val="24"/>
          <w:shd w:val="clear" w:color="auto" w:fill="FFFFFF"/>
        </w:rPr>
        <w:t xml:space="preserve">  </w:t>
      </w:r>
      <w:proofErr w:type="gramEnd"/>
      <w:r>
        <w:rPr>
          <w:rFonts w:ascii="New" w:eastAsia="Times New Roman" w:hAnsi="New"/>
          <w:sz w:val="24"/>
          <w:szCs w:val="24"/>
          <w:shd w:val="clear" w:color="auto" w:fill="FFFFFF"/>
        </w:rPr>
        <w:t>60 dalībniekiem</w:t>
      </w:r>
    </w:p>
    <w:p w:rsidR="00161B46" w:rsidRPr="00161B46" w:rsidRDefault="00161B46" w:rsidP="00161B46">
      <w:pPr>
        <w:autoSpaceDE w:val="0"/>
        <w:autoSpaceDN w:val="0"/>
        <w:adjustRightInd w:val="0"/>
        <w:spacing w:after="200" w:line="240" w:lineRule="auto"/>
        <w:jc w:val="both"/>
        <w:rPr>
          <w:rFonts w:ascii="Times New Roman" w:eastAsia="Times New Roman" w:hAnsi="Times New Roman" w:cstheme="minorBidi"/>
          <w:b/>
          <w:sz w:val="24"/>
          <w:szCs w:val="24"/>
          <w:u w:val="single"/>
          <w:lang w:eastAsia="lv-LV"/>
        </w:rPr>
      </w:pPr>
      <w:r w:rsidRPr="00161B46">
        <w:rPr>
          <w:rFonts w:ascii="Times New Roman" w:eastAsia="Times New Roman" w:hAnsi="Times New Roman" w:cstheme="minorBidi"/>
          <w:b/>
          <w:sz w:val="24"/>
          <w:szCs w:val="24"/>
          <w:u w:val="single"/>
          <w:lang w:eastAsia="lv-LV"/>
        </w:rPr>
        <w:t>Prasības:</w:t>
      </w:r>
    </w:p>
    <w:p w:rsidR="005906AE" w:rsidRDefault="00116A63" w:rsidP="00116A63">
      <w:pPr>
        <w:numPr>
          <w:ilvl w:val="0"/>
          <w:numId w:val="6"/>
        </w:numPr>
        <w:spacing w:after="200" w:line="240" w:lineRule="auto"/>
        <w:ind w:left="284" w:hanging="28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Jāorganizē vismaz </w:t>
      </w:r>
      <w:r w:rsidR="00161B46" w:rsidRPr="00161B46">
        <w:rPr>
          <w:rFonts w:ascii="Times New Roman" w:eastAsiaTheme="minorHAnsi" w:hAnsi="Times New Roman" w:cstheme="minorBidi"/>
          <w:sz w:val="24"/>
          <w:szCs w:val="24"/>
        </w:rPr>
        <w:t xml:space="preserve">3 </w:t>
      </w:r>
      <w:r>
        <w:rPr>
          <w:rFonts w:ascii="Times New Roman" w:eastAsiaTheme="minorHAnsi" w:hAnsi="Times New Roman" w:cstheme="minorBidi"/>
          <w:sz w:val="24"/>
          <w:szCs w:val="24"/>
        </w:rPr>
        <w:t xml:space="preserve">radošās talantu darbnīcas dažādām paaudzēm - bērniem, vecākiem un vecvecākiem. </w:t>
      </w:r>
    </w:p>
    <w:p w:rsidR="005906AE" w:rsidRDefault="005906AE" w:rsidP="00116A63">
      <w:pPr>
        <w:numPr>
          <w:ilvl w:val="0"/>
          <w:numId w:val="6"/>
        </w:numPr>
        <w:spacing w:after="200" w:line="240" w:lineRule="auto"/>
        <w:ind w:left="284" w:hanging="28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Katras darbnīcas ilgums vismaz 3 stundas. Darbnīcas var notikt paralēli.</w:t>
      </w:r>
    </w:p>
    <w:p w:rsidR="00161B46" w:rsidRPr="00116A63" w:rsidRDefault="005906AE" w:rsidP="00116A63">
      <w:pPr>
        <w:numPr>
          <w:ilvl w:val="0"/>
          <w:numId w:val="6"/>
        </w:numPr>
        <w:spacing w:after="200" w:line="240" w:lineRule="auto"/>
        <w:ind w:left="284" w:hanging="284"/>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Nodrošināt darbnīcas</w:t>
      </w:r>
      <w:r w:rsidR="00D175CD">
        <w:rPr>
          <w:rFonts w:ascii="Times New Roman" w:eastAsiaTheme="minorHAnsi" w:hAnsi="Times New Roman" w:cstheme="minorBidi"/>
          <w:sz w:val="24"/>
          <w:szCs w:val="24"/>
        </w:rPr>
        <w:t xml:space="preserve"> (rokdarbu/amatniecības/kulinārijas/radošās un tamlīdzīgi)</w:t>
      </w:r>
      <w:r>
        <w:rPr>
          <w:rFonts w:ascii="Times New Roman" w:eastAsiaTheme="minorHAnsi" w:hAnsi="Times New Roman" w:cstheme="minorBidi"/>
          <w:sz w:val="24"/>
          <w:szCs w:val="24"/>
        </w:rPr>
        <w:t>, kas sniedz</w:t>
      </w:r>
      <w:r w:rsidR="00116A63" w:rsidRPr="005906AE">
        <w:rPr>
          <w:rFonts w:ascii="Times New Roman" w:eastAsiaTheme="minorHAnsi" w:hAnsi="Times New Roman" w:cstheme="minorBidi"/>
          <w:b/>
          <w:sz w:val="24"/>
          <w:szCs w:val="24"/>
        </w:rPr>
        <w:t xml:space="preserve"> iespēju savstarpēji sadarboties </w:t>
      </w:r>
      <w:r>
        <w:rPr>
          <w:rFonts w:ascii="Times New Roman" w:eastAsiaTheme="minorHAnsi" w:hAnsi="Times New Roman" w:cstheme="minorBidi"/>
          <w:b/>
          <w:sz w:val="24"/>
          <w:szCs w:val="24"/>
        </w:rPr>
        <w:t>dažādām</w:t>
      </w:r>
      <w:r w:rsidR="00116A63" w:rsidRPr="005906AE">
        <w:rPr>
          <w:rFonts w:ascii="Times New Roman" w:eastAsiaTheme="minorHAnsi" w:hAnsi="Times New Roman" w:cstheme="minorBidi"/>
          <w:b/>
          <w:sz w:val="24"/>
          <w:szCs w:val="24"/>
        </w:rPr>
        <w:t xml:space="preserve"> paaudzēm</w:t>
      </w:r>
      <w:r w:rsidR="00116A63">
        <w:rPr>
          <w:rFonts w:ascii="Times New Roman" w:eastAsiaTheme="minorHAnsi" w:hAnsi="Times New Roman" w:cstheme="minorBidi"/>
          <w:sz w:val="24"/>
          <w:szCs w:val="24"/>
        </w:rPr>
        <w:t>.</w:t>
      </w:r>
      <w:r w:rsidR="00161B46" w:rsidRPr="00161B46">
        <w:rPr>
          <w:rFonts w:ascii="Times New Roman" w:eastAsiaTheme="minorHAnsi" w:hAnsi="Times New Roman" w:cstheme="minorBidi"/>
          <w:sz w:val="24"/>
          <w:szCs w:val="24"/>
        </w:rPr>
        <w:t xml:space="preserve"> </w:t>
      </w:r>
      <w:r w:rsidR="00161B46" w:rsidRPr="00161B46">
        <w:rPr>
          <w:rFonts w:ascii="Times New Roman" w:eastAsiaTheme="minorHAnsi" w:hAnsi="Times New Roman" w:cstheme="minorBidi"/>
          <w:b/>
          <w:sz w:val="24"/>
          <w:szCs w:val="24"/>
        </w:rPr>
        <w:t>Piedāvājumā sniegt</w:t>
      </w:r>
      <w:r w:rsidR="00116A63">
        <w:rPr>
          <w:rFonts w:ascii="Times New Roman" w:eastAsiaTheme="minorHAnsi" w:hAnsi="Times New Roman" w:cstheme="minorBidi"/>
          <w:b/>
          <w:sz w:val="24"/>
          <w:szCs w:val="24"/>
        </w:rPr>
        <w:t xml:space="preserve"> detalizētu/apraksto</w:t>
      </w:r>
      <w:r w:rsidR="00116A63" w:rsidRPr="005906AE">
        <w:rPr>
          <w:rFonts w:ascii="Times New Roman" w:eastAsiaTheme="minorHAnsi" w:hAnsi="Times New Roman" w:cstheme="minorBidi"/>
          <w:b/>
          <w:sz w:val="24"/>
          <w:szCs w:val="24"/>
        </w:rPr>
        <w:t xml:space="preserve">šu </w:t>
      </w:r>
      <w:r w:rsidR="00116A63">
        <w:rPr>
          <w:rFonts w:ascii="Times New Roman" w:eastAsiaTheme="minorHAnsi" w:hAnsi="Times New Roman" w:cstheme="minorBidi"/>
          <w:b/>
          <w:sz w:val="24"/>
          <w:szCs w:val="24"/>
        </w:rPr>
        <w:t xml:space="preserve">informāciju par tām – kāda veida darbnīca, kādus materiālus </w:t>
      </w:r>
      <w:r>
        <w:rPr>
          <w:rFonts w:ascii="Times New Roman" w:eastAsiaTheme="minorHAnsi" w:hAnsi="Times New Roman" w:cstheme="minorBidi"/>
          <w:b/>
          <w:sz w:val="24"/>
          <w:szCs w:val="24"/>
        </w:rPr>
        <w:t>pretendents</w:t>
      </w:r>
      <w:r w:rsidR="00116A63">
        <w:rPr>
          <w:rFonts w:ascii="Times New Roman" w:eastAsiaTheme="minorHAnsi" w:hAnsi="Times New Roman" w:cstheme="minorBidi"/>
          <w:b/>
          <w:sz w:val="24"/>
          <w:szCs w:val="24"/>
        </w:rPr>
        <w:t xml:space="preserve"> nodrošinās</w:t>
      </w:r>
      <w:r>
        <w:rPr>
          <w:rFonts w:ascii="Times New Roman" w:eastAsiaTheme="minorHAnsi" w:hAnsi="Times New Roman" w:cstheme="minorBidi"/>
          <w:b/>
          <w:sz w:val="24"/>
          <w:szCs w:val="24"/>
        </w:rPr>
        <w:t>, kāds plānotais gala rezultāts.</w:t>
      </w:r>
    </w:p>
    <w:p w:rsidR="00161B46" w:rsidRDefault="00161B46" w:rsidP="009F6E04">
      <w:pPr>
        <w:numPr>
          <w:ilvl w:val="0"/>
          <w:numId w:val="6"/>
        </w:numPr>
        <w:spacing w:after="200"/>
        <w:ind w:left="284" w:hanging="284"/>
        <w:contextualSpacing/>
        <w:jc w:val="both"/>
        <w:rPr>
          <w:rFonts w:ascii="Times New Roman" w:eastAsiaTheme="minorHAnsi" w:hAnsi="Times New Roman" w:cstheme="minorBidi"/>
          <w:sz w:val="24"/>
          <w:szCs w:val="24"/>
        </w:rPr>
      </w:pPr>
      <w:r w:rsidRPr="005906AE">
        <w:rPr>
          <w:rFonts w:ascii="Times New Roman" w:eastAsiaTheme="minorHAnsi" w:hAnsi="Times New Roman" w:cstheme="minorBidi"/>
          <w:sz w:val="24"/>
          <w:szCs w:val="24"/>
        </w:rPr>
        <w:t xml:space="preserve">Jānodrošina </w:t>
      </w:r>
      <w:r w:rsidRPr="005906AE">
        <w:rPr>
          <w:rFonts w:ascii="Times New Roman" w:eastAsiaTheme="minorHAnsi" w:hAnsi="Times New Roman" w:cstheme="minorBidi"/>
          <w:b/>
          <w:sz w:val="24"/>
          <w:szCs w:val="24"/>
        </w:rPr>
        <w:t xml:space="preserve">visi </w:t>
      </w:r>
      <w:r w:rsidR="00116A63" w:rsidRPr="005906AE">
        <w:rPr>
          <w:rFonts w:ascii="Times New Roman" w:eastAsiaTheme="minorHAnsi" w:hAnsi="Times New Roman" w:cstheme="minorBidi"/>
          <w:b/>
          <w:sz w:val="24"/>
          <w:szCs w:val="24"/>
        </w:rPr>
        <w:t xml:space="preserve">talantu darbnīcām </w:t>
      </w:r>
      <w:r w:rsidRPr="005906AE">
        <w:rPr>
          <w:rFonts w:ascii="Times New Roman" w:eastAsiaTheme="minorHAnsi" w:hAnsi="Times New Roman" w:cstheme="minorBidi"/>
          <w:sz w:val="24"/>
          <w:szCs w:val="24"/>
        </w:rPr>
        <w:t>nepieciešamie materiāli</w:t>
      </w:r>
      <w:r w:rsidR="00116A63" w:rsidRPr="005906AE">
        <w:rPr>
          <w:rFonts w:ascii="Times New Roman" w:eastAsiaTheme="minorHAnsi" w:hAnsi="Times New Roman" w:cstheme="minorBidi"/>
          <w:sz w:val="24"/>
          <w:szCs w:val="24"/>
        </w:rPr>
        <w:t xml:space="preserve"> izejvielas, aprīkojums</w:t>
      </w:r>
      <w:r w:rsidRPr="005906AE">
        <w:rPr>
          <w:rFonts w:ascii="Times New Roman" w:eastAsiaTheme="minorHAnsi" w:hAnsi="Times New Roman" w:cstheme="minorBidi"/>
          <w:sz w:val="24"/>
          <w:szCs w:val="24"/>
        </w:rPr>
        <w:t xml:space="preserve"> </w:t>
      </w:r>
      <w:r w:rsidR="00116A63" w:rsidRPr="005906AE">
        <w:rPr>
          <w:rFonts w:ascii="Times New Roman" w:eastAsiaTheme="minorHAnsi" w:hAnsi="Times New Roman" w:cstheme="minorBidi"/>
          <w:sz w:val="24"/>
          <w:szCs w:val="24"/>
        </w:rPr>
        <w:t xml:space="preserve">(tajā skaitā teltis, galdi, krēsli </w:t>
      </w:r>
      <w:proofErr w:type="spellStart"/>
      <w:r w:rsidR="00116A63" w:rsidRPr="005906AE">
        <w:rPr>
          <w:rFonts w:ascii="Times New Roman" w:eastAsiaTheme="minorHAnsi" w:hAnsi="Times New Roman" w:cstheme="minorBidi"/>
          <w:sz w:val="24"/>
          <w:szCs w:val="24"/>
        </w:rPr>
        <w:t>utt</w:t>
      </w:r>
      <w:proofErr w:type="spellEnd"/>
      <w:r w:rsidR="00116A63" w:rsidRPr="005906AE">
        <w:rPr>
          <w:rFonts w:ascii="Times New Roman" w:eastAsiaTheme="minorHAnsi" w:hAnsi="Times New Roman" w:cstheme="minorBidi"/>
          <w:sz w:val="24"/>
          <w:szCs w:val="24"/>
        </w:rPr>
        <w:t xml:space="preserve">) </w:t>
      </w:r>
      <w:r w:rsidRPr="005906AE">
        <w:rPr>
          <w:rFonts w:ascii="Times New Roman" w:eastAsiaTheme="minorHAnsi" w:hAnsi="Times New Roman" w:cstheme="minorBidi"/>
          <w:sz w:val="24"/>
          <w:szCs w:val="24"/>
        </w:rPr>
        <w:t xml:space="preserve">un inventārs </w:t>
      </w:r>
      <w:proofErr w:type="gramStart"/>
      <w:r w:rsidRPr="005906AE">
        <w:rPr>
          <w:rFonts w:ascii="Times New Roman" w:eastAsiaTheme="minorHAnsi" w:hAnsi="Times New Roman" w:cstheme="minorBidi"/>
          <w:sz w:val="24"/>
          <w:szCs w:val="24"/>
        </w:rPr>
        <w:t>(</w:t>
      </w:r>
      <w:proofErr w:type="gramEnd"/>
      <w:r w:rsidR="00116A63" w:rsidRPr="005906AE">
        <w:rPr>
          <w:rFonts w:ascii="Times New Roman" w:eastAsiaTheme="minorHAnsi" w:hAnsi="Times New Roman" w:cstheme="minorBidi"/>
          <w:sz w:val="24"/>
          <w:szCs w:val="24"/>
          <w:u w:val="single"/>
        </w:rPr>
        <w:t xml:space="preserve">pašvaldība nodrošinās </w:t>
      </w:r>
      <w:r w:rsidRPr="005906AE">
        <w:rPr>
          <w:rFonts w:ascii="Times New Roman" w:eastAsiaTheme="minorHAnsi" w:hAnsi="Times New Roman" w:cstheme="minorBidi"/>
          <w:sz w:val="24"/>
          <w:szCs w:val="24"/>
          <w:u w:val="single"/>
        </w:rPr>
        <w:t>daļu inventāra (intelektuālās dā</w:t>
      </w:r>
      <w:r w:rsidR="00116A63" w:rsidRPr="005906AE">
        <w:rPr>
          <w:rFonts w:ascii="Times New Roman" w:eastAsiaTheme="minorHAnsi" w:hAnsi="Times New Roman" w:cstheme="minorBidi"/>
          <w:sz w:val="24"/>
          <w:szCs w:val="24"/>
          <w:u w:val="single"/>
        </w:rPr>
        <w:t>rza spēles, cita veida spēles, bumbu baseinu</w:t>
      </w:r>
      <w:r w:rsidRPr="005906AE">
        <w:rPr>
          <w:rFonts w:ascii="Times New Roman" w:eastAsiaTheme="minorHAnsi" w:hAnsi="Times New Roman" w:cstheme="minorBidi"/>
          <w:sz w:val="24"/>
          <w:szCs w:val="24"/>
        </w:rPr>
        <w:t>).</w:t>
      </w:r>
      <w:r w:rsidR="005906AE" w:rsidRPr="005906AE">
        <w:rPr>
          <w:rFonts w:ascii="Times New Roman" w:eastAsiaTheme="minorHAnsi" w:hAnsi="Times New Roman" w:cstheme="minorBidi"/>
          <w:sz w:val="24"/>
          <w:szCs w:val="24"/>
        </w:rPr>
        <w:t xml:space="preserve"> </w:t>
      </w:r>
    </w:p>
    <w:p w:rsidR="005906AE" w:rsidRPr="005906AE" w:rsidRDefault="005906AE" w:rsidP="005906AE">
      <w:pPr>
        <w:spacing w:after="200"/>
        <w:ind w:left="284"/>
        <w:contextualSpacing/>
        <w:jc w:val="both"/>
        <w:rPr>
          <w:rFonts w:ascii="Times New Roman" w:eastAsiaTheme="minorHAnsi" w:hAnsi="Times New Roman" w:cstheme="minorBidi"/>
          <w:sz w:val="24"/>
          <w:szCs w:val="24"/>
        </w:rPr>
      </w:pPr>
    </w:p>
    <w:p w:rsidR="00161B46" w:rsidRPr="00161B46" w:rsidRDefault="00161B46" w:rsidP="00161B46">
      <w:pPr>
        <w:spacing w:after="200"/>
        <w:jc w:val="left"/>
        <w:rPr>
          <w:rFonts w:ascii="Times New Roman" w:eastAsia="Times New Roman" w:hAnsi="Times New Roman" w:cstheme="minorBidi"/>
          <w:sz w:val="24"/>
          <w:szCs w:val="24"/>
        </w:rPr>
      </w:pPr>
      <w:r w:rsidRPr="00161B46">
        <w:rPr>
          <w:rFonts w:ascii="Times New Roman" w:eastAsia="Times New Roman" w:hAnsi="Times New Roman" w:cstheme="minorBidi"/>
          <w:sz w:val="24"/>
          <w:szCs w:val="24"/>
          <w:u w:val="single"/>
        </w:rPr>
        <w:t>Speciālisti:</w:t>
      </w:r>
    </w:p>
    <w:p w:rsidR="005906AE" w:rsidRPr="005906AE" w:rsidRDefault="00161B46" w:rsidP="005906AE">
      <w:pPr>
        <w:pStyle w:val="Sarakstarindkopa"/>
        <w:numPr>
          <w:ilvl w:val="0"/>
          <w:numId w:val="11"/>
        </w:numPr>
        <w:spacing w:after="200"/>
        <w:jc w:val="both"/>
        <w:rPr>
          <w:rFonts w:ascii="Times New Roman" w:eastAsia="Times New Roman" w:hAnsi="Times New Roman" w:cstheme="minorBidi"/>
          <w:sz w:val="24"/>
          <w:szCs w:val="24"/>
        </w:rPr>
      </w:pPr>
      <w:r w:rsidRPr="005906AE">
        <w:rPr>
          <w:rFonts w:ascii="Times New Roman" w:eastAsia="Times New Roman" w:hAnsi="Times New Roman" w:cstheme="minorBidi"/>
          <w:sz w:val="24"/>
          <w:szCs w:val="24"/>
        </w:rPr>
        <w:t>P</w:t>
      </w:r>
      <w:r w:rsidR="00116A63" w:rsidRPr="005906AE">
        <w:rPr>
          <w:rFonts w:ascii="Times New Roman" w:eastAsia="Times New Roman" w:hAnsi="Times New Roman" w:cstheme="minorBidi"/>
          <w:sz w:val="24"/>
          <w:szCs w:val="24"/>
        </w:rPr>
        <w:t>retendentam jānodrošina vismaz 3</w:t>
      </w:r>
      <w:r w:rsidRPr="005906AE">
        <w:rPr>
          <w:rFonts w:ascii="Times New Roman" w:eastAsia="Times New Roman" w:hAnsi="Times New Roman" w:cstheme="minorBidi"/>
          <w:sz w:val="24"/>
          <w:szCs w:val="24"/>
        </w:rPr>
        <w:t xml:space="preserve"> </w:t>
      </w:r>
      <w:r w:rsidR="00116A63" w:rsidRPr="005906AE">
        <w:rPr>
          <w:rFonts w:ascii="Times New Roman" w:eastAsia="Times New Roman" w:hAnsi="Times New Roman" w:cstheme="minorBidi"/>
          <w:sz w:val="24"/>
          <w:szCs w:val="24"/>
        </w:rPr>
        <w:t xml:space="preserve">talantu darbnīcu vadītājus. </w:t>
      </w:r>
    </w:p>
    <w:p w:rsidR="00161B46" w:rsidRPr="005906AE" w:rsidRDefault="007246AF" w:rsidP="005906AE">
      <w:pPr>
        <w:pStyle w:val="Sarakstarindkopa"/>
        <w:numPr>
          <w:ilvl w:val="0"/>
          <w:numId w:val="11"/>
        </w:numPr>
        <w:spacing w:after="200"/>
        <w:jc w:val="both"/>
        <w:rPr>
          <w:rFonts w:ascii="Times New Roman" w:eastAsia="Times New Roman" w:hAnsi="Times New Roman" w:cstheme="minorBidi"/>
          <w:b/>
          <w:sz w:val="24"/>
          <w:szCs w:val="24"/>
        </w:rPr>
      </w:pPr>
      <w:r w:rsidRPr="005906AE">
        <w:rPr>
          <w:rFonts w:ascii="Times New Roman" w:eastAsia="Times New Roman" w:hAnsi="Times New Roman" w:cstheme="minorBidi"/>
          <w:b/>
          <w:sz w:val="24"/>
          <w:szCs w:val="24"/>
        </w:rPr>
        <w:t>Pretendentam ir pieredze līdzīgu pasākumu/aktivitāšu organizēšanā un vadīšanā</w:t>
      </w:r>
      <w:r w:rsidR="00161B46" w:rsidRPr="005906AE">
        <w:rPr>
          <w:rFonts w:ascii="Times New Roman" w:eastAsia="Times New Roman" w:hAnsi="Times New Roman" w:cstheme="minorBidi"/>
          <w:b/>
          <w:sz w:val="24"/>
          <w:szCs w:val="24"/>
        </w:rPr>
        <w:t>. Pieredzi pierādīt ar izpildīta līguma pieņemšanas</w:t>
      </w:r>
      <w:r w:rsidRPr="005906AE">
        <w:rPr>
          <w:rFonts w:ascii="Times New Roman" w:eastAsia="Times New Roman" w:hAnsi="Times New Roman" w:cstheme="minorBidi"/>
          <w:b/>
          <w:sz w:val="24"/>
          <w:szCs w:val="24"/>
        </w:rPr>
        <w:t xml:space="preserve"> – nodošanas aktu vai atsauksmi.</w:t>
      </w:r>
    </w:p>
    <w:p w:rsidR="00A008F2" w:rsidRPr="007246AF" w:rsidRDefault="00A008F2"/>
    <w:p w:rsidR="0063710C" w:rsidRDefault="0063710C"/>
    <w:p w:rsidR="0063710C" w:rsidRDefault="0063710C"/>
    <w:p w:rsidR="0063710C" w:rsidRDefault="0063710C"/>
    <w:p w:rsidR="0063710C" w:rsidRDefault="0063710C"/>
    <w:p w:rsidR="0063710C" w:rsidRDefault="0063710C"/>
    <w:p w:rsidR="0063710C" w:rsidRDefault="0063710C"/>
    <w:p w:rsidR="0063710C" w:rsidRDefault="0063710C"/>
    <w:p w:rsidR="005906AE" w:rsidRDefault="005906AE"/>
    <w:p w:rsidR="005906AE" w:rsidRDefault="005906AE"/>
    <w:p w:rsidR="005906AE" w:rsidRDefault="005906AE"/>
    <w:p w:rsidR="005906AE" w:rsidRDefault="005906AE"/>
    <w:p w:rsidR="005906AE" w:rsidRDefault="005906AE"/>
    <w:p w:rsidR="005906AE" w:rsidRDefault="005906AE"/>
    <w:p w:rsidR="005906AE" w:rsidRDefault="005906AE"/>
    <w:p w:rsidR="005906AE" w:rsidRDefault="005906AE"/>
    <w:p w:rsidR="005906AE" w:rsidRDefault="005906AE"/>
    <w:p w:rsidR="005906AE" w:rsidRDefault="005906AE"/>
    <w:p w:rsidR="008954E2" w:rsidRDefault="008954E2" w:rsidP="00A008F2">
      <w:pPr>
        <w:spacing w:line="360" w:lineRule="auto"/>
        <w:jc w:val="right"/>
        <w:rPr>
          <w:rFonts w:ascii="Times New Roman" w:hAnsi="Times New Roman"/>
          <w:b/>
          <w:sz w:val="24"/>
          <w:szCs w:val="24"/>
        </w:rPr>
      </w:pPr>
    </w:p>
    <w:p w:rsidR="00A008F2" w:rsidRPr="00A008F2" w:rsidRDefault="008D2E42" w:rsidP="00A008F2">
      <w:pPr>
        <w:spacing w:line="360" w:lineRule="auto"/>
        <w:jc w:val="right"/>
        <w:rPr>
          <w:rFonts w:ascii="Times New Roman" w:hAnsi="Times New Roman"/>
          <w:b/>
          <w:sz w:val="24"/>
          <w:szCs w:val="24"/>
        </w:rPr>
      </w:pPr>
      <w:r>
        <w:rPr>
          <w:rFonts w:ascii="Times New Roman" w:hAnsi="Times New Roman"/>
          <w:b/>
          <w:sz w:val="24"/>
          <w:szCs w:val="24"/>
        </w:rPr>
        <w:t>2</w:t>
      </w:r>
      <w:r w:rsidR="00A008F2" w:rsidRPr="00A008F2">
        <w:rPr>
          <w:rFonts w:ascii="Times New Roman" w:hAnsi="Times New Roman"/>
          <w:b/>
          <w:sz w:val="24"/>
          <w:szCs w:val="24"/>
        </w:rPr>
        <w:t>.pielikums</w:t>
      </w:r>
    </w:p>
    <w:p w:rsidR="00A008F2" w:rsidRPr="00A008F2" w:rsidRDefault="00A008F2" w:rsidP="00A008F2">
      <w:pPr>
        <w:spacing w:line="360" w:lineRule="auto"/>
        <w:jc w:val="both"/>
        <w:rPr>
          <w:rFonts w:ascii="Times New Roman" w:hAnsi="Times New Roman"/>
          <w:b/>
          <w:sz w:val="24"/>
          <w:szCs w:val="24"/>
        </w:rPr>
      </w:pPr>
    </w:p>
    <w:p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rsidR="005906AE" w:rsidRPr="005045ED" w:rsidRDefault="005906AE" w:rsidP="005906AE">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Talantu darbnīcu organizēšana Ģimenes dienā Iecavā</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6016D0">
        <w:rPr>
          <w:rFonts w:ascii="Times New Roman" w:eastAsia="Times New Roman" w:hAnsi="Times New Roman"/>
          <w:b/>
          <w:sz w:val="24"/>
          <w:szCs w:val="24"/>
        </w:rPr>
        <w:t>BNP/TI/2022/68</w:t>
      </w:r>
    </w:p>
    <w:p w:rsidR="003C38F7" w:rsidRDefault="003C38F7" w:rsidP="003C38F7">
      <w:pPr>
        <w:jc w:val="both"/>
        <w:rPr>
          <w:rFonts w:ascii="Times New Roman" w:eastAsia="Times New Roman" w:hAnsi="Times New Roman"/>
          <w:b/>
        </w:rPr>
      </w:pPr>
    </w:p>
    <w:p w:rsidR="00A008F2" w:rsidRPr="00A008F2" w:rsidRDefault="00A008F2" w:rsidP="00A008F2">
      <w:pPr>
        <w:rPr>
          <w:rFonts w:ascii="Times New Roman" w:hAnsi="Times New Roman"/>
          <w:sz w:val="24"/>
          <w:szCs w:val="24"/>
        </w:rPr>
      </w:pPr>
    </w:p>
    <w:tbl>
      <w:tblPr>
        <w:tblW w:w="9164" w:type="dxa"/>
        <w:tblLook w:val="0000" w:firstRow="0" w:lastRow="0" w:firstColumn="0" w:lastColumn="0" w:noHBand="0" w:noVBand="0"/>
      </w:tblPr>
      <w:tblGrid>
        <w:gridCol w:w="2189"/>
        <w:gridCol w:w="1350"/>
        <w:gridCol w:w="5625"/>
      </w:tblGrid>
      <w:tr w:rsidR="006016D0" w:rsidRPr="006016D0" w:rsidTr="002D61C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6016D0" w:rsidRPr="006016D0" w:rsidRDefault="006016D0" w:rsidP="006016D0">
            <w:pPr>
              <w:spacing w:line="240" w:lineRule="auto"/>
              <w:jc w:val="both"/>
              <w:rPr>
                <w:rFonts w:ascii="Times New Roman" w:hAnsi="Times New Roman"/>
                <w:b/>
                <w:sz w:val="24"/>
                <w:szCs w:val="24"/>
              </w:rPr>
            </w:pPr>
            <w:r w:rsidRPr="006016D0">
              <w:rPr>
                <w:rFonts w:ascii="Times New Roman" w:hAnsi="Times New Roman"/>
                <w:b/>
                <w:sz w:val="24"/>
                <w:szCs w:val="24"/>
              </w:rPr>
              <w:t>Informācija par pretendentu</w:t>
            </w:r>
          </w:p>
        </w:tc>
      </w:tr>
      <w:tr w:rsidR="006016D0" w:rsidRPr="006016D0" w:rsidTr="002D61C1">
        <w:trPr>
          <w:cantSplit/>
        </w:trPr>
        <w:tc>
          <w:tcPr>
            <w:tcW w:w="3539" w:type="dxa"/>
            <w:gridSpan w:val="2"/>
            <w:tcBorders>
              <w:top w:val="single" w:sz="4" w:space="0" w:color="auto"/>
            </w:tcBorders>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Pretendenta nosaukums:</w:t>
            </w:r>
          </w:p>
        </w:tc>
        <w:tc>
          <w:tcPr>
            <w:tcW w:w="5625" w:type="dxa"/>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Reģistrācijas numurs:</w:t>
            </w:r>
          </w:p>
        </w:tc>
        <w:tc>
          <w:tcPr>
            <w:tcW w:w="5625" w:type="dxa"/>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Juridiskā adrese:</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Norēķinu konts:</w:t>
            </w:r>
          </w:p>
        </w:tc>
        <w:tc>
          <w:tcPr>
            <w:tcW w:w="5625" w:type="dxa"/>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Bankas nosaukums:</w:t>
            </w:r>
          </w:p>
        </w:tc>
        <w:tc>
          <w:tcPr>
            <w:tcW w:w="5625" w:type="dxa"/>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Pasta adrese:</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Tālrunis:</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E-pasta adrese:</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Height w:val="633"/>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Vispārējā interneta adrese</w:t>
            </w:r>
          </w:p>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w:t>
            </w:r>
            <w:r w:rsidRPr="006016D0">
              <w:rPr>
                <w:rFonts w:ascii="Times New Roman" w:hAnsi="Times New Roman"/>
                <w:i/>
                <w:iCs/>
                <w:sz w:val="24"/>
                <w:szCs w:val="24"/>
              </w:rPr>
              <w:t>ja attiecināms</w:t>
            </w:r>
            <w:r w:rsidRPr="006016D0">
              <w:rPr>
                <w:rFonts w:ascii="Times New Roman" w:hAnsi="Times New Roman"/>
                <w:sz w:val="24"/>
                <w:szCs w:val="24"/>
              </w:rPr>
              <w:t>):</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3539" w:type="dxa"/>
            <w:gridSpan w:val="2"/>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Līguma noslēgšanas iespēja</w:t>
            </w:r>
          </w:p>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 xml:space="preserve">(Lūdzu atzīmēt): </w:t>
            </w:r>
          </w:p>
        </w:tc>
        <w:tc>
          <w:tcPr>
            <w:tcW w:w="5625" w:type="dxa"/>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 Papīra formātā</w:t>
            </w:r>
          </w:p>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 xml:space="preserve">□ Elektroniski ar drošu elektronisko parakstu </w:t>
            </w:r>
          </w:p>
        </w:tc>
      </w:tr>
      <w:tr w:rsidR="006016D0" w:rsidRPr="006016D0" w:rsidTr="002D61C1">
        <w:trPr>
          <w:cantSplit/>
          <w:trHeight w:val="70"/>
        </w:trPr>
        <w:tc>
          <w:tcPr>
            <w:tcW w:w="9164" w:type="dxa"/>
            <w:gridSpan w:val="3"/>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6016D0" w:rsidRPr="006016D0" w:rsidRDefault="006016D0" w:rsidP="006016D0">
            <w:pPr>
              <w:spacing w:line="240" w:lineRule="auto"/>
              <w:jc w:val="both"/>
              <w:rPr>
                <w:rFonts w:ascii="Times New Roman" w:hAnsi="Times New Roman"/>
                <w:b/>
                <w:sz w:val="24"/>
                <w:szCs w:val="24"/>
              </w:rPr>
            </w:pPr>
            <w:r w:rsidRPr="006016D0">
              <w:rPr>
                <w:rFonts w:ascii="Times New Roman" w:hAnsi="Times New Roman"/>
                <w:b/>
                <w:sz w:val="24"/>
                <w:szCs w:val="24"/>
              </w:rPr>
              <w:t>Informācija par pretendenta kontaktpersonu</w:t>
            </w:r>
            <w:r>
              <w:rPr>
                <w:rFonts w:ascii="Times New Roman" w:hAnsi="Times New Roman"/>
                <w:b/>
                <w:sz w:val="24"/>
                <w:szCs w:val="24"/>
              </w:rPr>
              <w:t xml:space="preserve"> / līguma izpildes atbildīgo personu</w:t>
            </w:r>
          </w:p>
        </w:tc>
      </w:tr>
      <w:tr w:rsidR="006016D0" w:rsidRPr="006016D0" w:rsidTr="002D61C1">
        <w:trPr>
          <w:cantSplit/>
        </w:trPr>
        <w:tc>
          <w:tcPr>
            <w:tcW w:w="2189" w:type="dxa"/>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Vārds, uzvārds:</w:t>
            </w:r>
          </w:p>
        </w:tc>
        <w:tc>
          <w:tcPr>
            <w:tcW w:w="6975" w:type="dxa"/>
            <w:gridSpan w:val="2"/>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2189" w:type="dxa"/>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Ieņemamais amats:</w:t>
            </w:r>
          </w:p>
        </w:tc>
        <w:tc>
          <w:tcPr>
            <w:tcW w:w="6975" w:type="dxa"/>
            <w:gridSpan w:val="2"/>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2189" w:type="dxa"/>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Tālrunis:</w:t>
            </w:r>
          </w:p>
        </w:tc>
        <w:tc>
          <w:tcPr>
            <w:tcW w:w="6975" w:type="dxa"/>
            <w:gridSpan w:val="2"/>
            <w:tcBorders>
              <w:top w:val="single" w:sz="4" w:space="0" w:color="auto"/>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r w:rsidR="006016D0" w:rsidRPr="006016D0" w:rsidTr="002D61C1">
        <w:trPr>
          <w:cantSplit/>
        </w:trPr>
        <w:tc>
          <w:tcPr>
            <w:tcW w:w="2189" w:type="dxa"/>
          </w:tcPr>
          <w:p w:rsidR="006016D0" w:rsidRPr="006016D0" w:rsidRDefault="006016D0" w:rsidP="006016D0">
            <w:pPr>
              <w:spacing w:line="240" w:lineRule="auto"/>
              <w:jc w:val="both"/>
              <w:rPr>
                <w:rFonts w:ascii="Times New Roman" w:hAnsi="Times New Roman"/>
                <w:sz w:val="24"/>
                <w:szCs w:val="24"/>
              </w:rPr>
            </w:pPr>
            <w:r w:rsidRPr="006016D0">
              <w:rPr>
                <w:rFonts w:ascii="Times New Roman" w:hAnsi="Times New Roman"/>
                <w:sz w:val="24"/>
                <w:szCs w:val="24"/>
              </w:rPr>
              <w:t>E-pasta adrese:</w:t>
            </w:r>
          </w:p>
        </w:tc>
        <w:tc>
          <w:tcPr>
            <w:tcW w:w="6975" w:type="dxa"/>
            <w:gridSpan w:val="2"/>
            <w:tcBorders>
              <w:bottom w:val="single" w:sz="4" w:space="0" w:color="auto"/>
            </w:tcBorders>
          </w:tcPr>
          <w:p w:rsidR="006016D0" w:rsidRPr="006016D0" w:rsidRDefault="006016D0" w:rsidP="006016D0">
            <w:pPr>
              <w:spacing w:line="240" w:lineRule="auto"/>
              <w:jc w:val="both"/>
              <w:rPr>
                <w:rFonts w:ascii="Times New Roman" w:hAnsi="Times New Roman"/>
                <w:sz w:val="24"/>
                <w:szCs w:val="24"/>
              </w:rPr>
            </w:pPr>
          </w:p>
        </w:tc>
      </w:tr>
    </w:tbl>
    <w:p w:rsidR="00A008F2" w:rsidRPr="00A008F2" w:rsidRDefault="00A008F2" w:rsidP="00A008F2">
      <w:pPr>
        <w:spacing w:line="240" w:lineRule="auto"/>
        <w:jc w:val="both"/>
        <w:rPr>
          <w:rFonts w:ascii="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A008F2" w:rsidRPr="00A008F2" w:rsidRDefault="00A008F2" w:rsidP="00A008F2">
      <w:pPr>
        <w:spacing w:line="360" w:lineRule="auto"/>
        <w:jc w:val="right"/>
        <w:rPr>
          <w:rFonts w:ascii="Times New Roman" w:hAnsi="Times New Roman"/>
          <w:b/>
          <w:sz w:val="24"/>
          <w:szCs w:val="24"/>
        </w:rPr>
      </w:pPr>
    </w:p>
    <w:p w:rsidR="00A008F2" w:rsidRDefault="00A008F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196D29" w:rsidRDefault="00196D29" w:rsidP="00A008F2">
      <w:pPr>
        <w:jc w:val="both"/>
        <w:rPr>
          <w:rFonts w:ascii="Times New Roman" w:eastAsia="Times New Roman" w:hAnsi="Times New Roman"/>
          <w:b/>
        </w:rPr>
      </w:pPr>
    </w:p>
    <w:p w:rsidR="00196D29" w:rsidRDefault="00196D29"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A008F2" w:rsidRPr="00A008F2" w:rsidRDefault="00644099" w:rsidP="00A008F2">
      <w:pPr>
        <w:spacing w:after="120" w:line="360" w:lineRule="auto"/>
        <w:jc w:val="right"/>
        <w:rPr>
          <w:rFonts w:ascii="Times New Roman" w:hAnsi="Times New Roman"/>
          <w:b/>
          <w:sz w:val="24"/>
          <w:szCs w:val="24"/>
        </w:rPr>
      </w:pPr>
      <w:r>
        <w:rPr>
          <w:rFonts w:ascii="Times New Roman" w:hAnsi="Times New Roman"/>
          <w:b/>
          <w:sz w:val="24"/>
          <w:szCs w:val="24"/>
        </w:rPr>
        <w:t>3</w:t>
      </w:r>
      <w:r w:rsidR="00A008F2" w:rsidRPr="00A008F2">
        <w:rPr>
          <w:rFonts w:ascii="Times New Roman" w:hAnsi="Times New Roman"/>
          <w:b/>
          <w:sz w:val="24"/>
          <w:szCs w:val="24"/>
        </w:rPr>
        <w:t>.pielikums</w:t>
      </w:r>
    </w:p>
    <w:p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rsidR="005906AE" w:rsidRPr="005045ED" w:rsidRDefault="005906AE" w:rsidP="005906AE">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Talantu darbnīcu organizēšana Ģimenes dienā Iecavā</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6016D0">
        <w:rPr>
          <w:rFonts w:ascii="Times New Roman" w:eastAsia="Times New Roman" w:hAnsi="Times New Roman"/>
          <w:b/>
          <w:sz w:val="24"/>
          <w:szCs w:val="24"/>
        </w:rPr>
        <w:t>BNP/TI/2022/68</w:t>
      </w:r>
    </w:p>
    <w:p w:rsidR="003C38F7" w:rsidRDefault="003C38F7" w:rsidP="003C38F7">
      <w:pPr>
        <w:jc w:val="both"/>
        <w:rPr>
          <w:rFonts w:ascii="Times New Roman" w:eastAsia="Times New Roman" w:hAnsi="Times New Roman"/>
          <w:b/>
        </w:rPr>
      </w:pPr>
    </w:p>
    <w:p w:rsidR="004A6B3A" w:rsidRPr="004A6B3A"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rsidR="00AF6D03" w:rsidRDefault="00AF6D03" w:rsidP="005906AE">
      <w:pPr>
        <w:jc w:val="left"/>
        <w:rPr>
          <w:rFonts w:ascii="Times New Roman" w:hAnsi="Times New Roman"/>
          <w:sz w:val="24"/>
          <w:szCs w:val="24"/>
        </w:rPr>
      </w:pPr>
      <w:r w:rsidRPr="00AF6D03">
        <w:rPr>
          <w:rFonts w:ascii="Times New Roman" w:hAnsi="Times New Roman"/>
          <w:sz w:val="24"/>
          <w:szCs w:val="24"/>
        </w:rPr>
        <w:t xml:space="preserve">Iepazinies ar tirgus izpētes </w:t>
      </w:r>
      <w:r w:rsidR="00161B46" w:rsidRPr="00161B46">
        <w:rPr>
          <w:rFonts w:ascii="Times New Roman" w:hAnsi="Times New Roman"/>
          <w:sz w:val="24"/>
          <w:szCs w:val="24"/>
        </w:rPr>
        <w:t>“</w:t>
      </w:r>
      <w:r w:rsidR="005906AE" w:rsidRPr="005045ED">
        <w:rPr>
          <w:rFonts w:ascii="Times New Roman" w:eastAsia="Times New Roman" w:hAnsi="Times New Roman"/>
          <w:b/>
          <w:sz w:val="24"/>
          <w:szCs w:val="24"/>
        </w:rPr>
        <w:t>“</w:t>
      </w:r>
      <w:r w:rsidR="005906AE">
        <w:rPr>
          <w:rFonts w:ascii="Times New Roman" w:hAnsi="Times New Roman"/>
          <w:b/>
          <w:sz w:val="24"/>
          <w:szCs w:val="24"/>
        </w:rPr>
        <w:t>Talantu darbnīcu organizēšana Ģimenes dienā Iecavā</w:t>
      </w:r>
      <w:r w:rsidR="005906AE" w:rsidRPr="00372E4A">
        <w:rPr>
          <w:rFonts w:ascii="Times New Roman" w:eastAsia="Times New Roman" w:hAnsi="Times New Roman"/>
          <w:b/>
          <w:sz w:val="24"/>
          <w:szCs w:val="24"/>
        </w:rPr>
        <w:t>”,</w:t>
      </w:r>
      <w:r w:rsidR="006016D0">
        <w:rPr>
          <w:rFonts w:ascii="Times New Roman" w:eastAsia="Times New Roman" w:hAnsi="Times New Roman"/>
          <w:b/>
          <w:sz w:val="24"/>
          <w:szCs w:val="24"/>
        </w:rPr>
        <w:t xml:space="preserve"> </w:t>
      </w:r>
      <w:bookmarkStart w:id="0" w:name="_GoBack"/>
      <w:bookmarkEnd w:id="0"/>
      <w:r w:rsidR="003C38F7" w:rsidRPr="003C38F7">
        <w:rPr>
          <w:rFonts w:ascii="Times New Roman" w:hAnsi="Times New Roman"/>
          <w:sz w:val="24"/>
          <w:szCs w:val="24"/>
        </w:rPr>
        <w:t xml:space="preserve">identifikācijas numurs </w:t>
      </w:r>
      <w:r w:rsidR="006016D0">
        <w:rPr>
          <w:rFonts w:ascii="Times New Roman" w:hAnsi="Times New Roman"/>
          <w:sz w:val="24"/>
          <w:szCs w:val="24"/>
        </w:rPr>
        <w:t>BNP/TI/2022/68</w:t>
      </w:r>
      <w:proofErr w:type="gramStart"/>
      <w:r w:rsidR="003C38F7">
        <w:rPr>
          <w:rFonts w:ascii="Times New Roman" w:hAnsi="Times New Roman"/>
          <w:sz w:val="24"/>
          <w:szCs w:val="24"/>
        </w:rPr>
        <w:t xml:space="preserve"> </w:t>
      </w:r>
      <w:r w:rsidR="00F51C40" w:rsidRPr="00EE56DC">
        <w:rPr>
          <w:rFonts w:ascii="Times New Roman" w:hAnsi="Times New Roman"/>
          <w:sz w:val="24"/>
          <w:szCs w:val="24"/>
        </w:rPr>
        <w:t>,</w:t>
      </w:r>
      <w:r w:rsidRPr="00EE56DC">
        <w:rPr>
          <w:rFonts w:ascii="Times New Roman" w:hAnsi="Times New Roman"/>
          <w:sz w:val="24"/>
          <w:szCs w:val="24"/>
        </w:rPr>
        <w:t xml:space="preserve"> </w:t>
      </w:r>
      <w:proofErr w:type="gramEnd"/>
      <w:r w:rsidRPr="00EE56DC">
        <w:rPr>
          <w:rFonts w:ascii="Times New Roman" w:hAnsi="Times New Roman"/>
          <w:sz w:val="24"/>
          <w:szCs w:val="24"/>
        </w:rPr>
        <w:t>noteikumiem</w:t>
      </w:r>
      <w:r w:rsidRPr="00AF6D03">
        <w:rPr>
          <w:rFonts w:ascii="Times New Roman" w:hAnsi="Times New Roman"/>
          <w:sz w:val="24"/>
          <w:szCs w:val="24"/>
        </w:rPr>
        <w:t xml:space="preserve"> un tehnisko specifikāciju, piedāvāju veikt minēto pakalpojumu par šādu līgumcenu:</w:t>
      </w:r>
    </w:p>
    <w:p w:rsidR="005906AE" w:rsidRDefault="005906AE" w:rsidP="005906AE">
      <w:pPr>
        <w:jc w:val="left"/>
        <w:rPr>
          <w:rFonts w:ascii="Times New Roman" w:hAnsi="Times New Roman"/>
          <w:sz w:val="24"/>
          <w:szCs w:val="24"/>
        </w:rPr>
      </w:pPr>
    </w:p>
    <w:p w:rsidR="005906AE" w:rsidRDefault="005906AE" w:rsidP="005906AE">
      <w:pPr>
        <w:jc w:val="left"/>
        <w:rPr>
          <w:rFonts w:ascii="Times New Roman" w:hAnsi="Times New Roman"/>
          <w:sz w:val="24"/>
          <w:szCs w:val="24"/>
        </w:rPr>
      </w:pPr>
      <w:r>
        <w:rPr>
          <w:rFonts w:ascii="Times New Roman" w:hAnsi="Times New Roman"/>
          <w:sz w:val="24"/>
          <w:szCs w:val="24"/>
        </w:rPr>
        <w:t>Darbnīcu detalizēts apraksts:</w:t>
      </w:r>
    </w:p>
    <w:tbl>
      <w:tblPr>
        <w:tblStyle w:val="Reatabula"/>
        <w:tblW w:w="10065" w:type="dxa"/>
        <w:tblInd w:w="-572" w:type="dxa"/>
        <w:tblLook w:val="04A0" w:firstRow="1" w:lastRow="0" w:firstColumn="1" w:lastColumn="0" w:noHBand="0" w:noVBand="1"/>
      </w:tblPr>
      <w:tblGrid>
        <w:gridCol w:w="2977"/>
        <w:gridCol w:w="3119"/>
        <w:gridCol w:w="3969"/>
      </w:tblGrid>
      <w:tr w:rsidR="005906AE" w:rsidTr="006016D0">
        <w:tc>
          <w:tcPr>
            <w:tcW w:w="2977" w:type="dxa"/>
          </w:tcPr>
          <w:p w:rsidR="005906AE" w:rsidRDefault="005906AE" w:rsidP="005906AE">
            <w:pPr>
              <w:jc w:val="left"/>
              <w:rPr>
                <w:rFonts w:ascii="Times New Roman" w:hAnsi="Times New Roman"/>
                <w:b/>
                <w:sz w:val="24"/>
                <w:szCs w:val="24"/>
              </w:rPr>
            </w:pPr>
            <w:r>
              <w:rPr>
                <w:rFonts w:ascii="Times New Roman" w:hAnsi="Times New Roman"/>
                <w:b/>
                <w:sz w:val="24"/>
                <w:szCs w:val="24"/>
              </w:rPr>
              <w:t>Darbnīcas nosaukums</w:t>
            </w:r>
          </w:p>
        </w:tc>
        <w:tc>
          <w:tcPr>
            <w:tcW w:w="3119" w:type="dxa"/>
          </w:tcPr>
          <w:p w:rsidR="005906AE" w:rsidRDefault="005906AE" w:rsidP="005906AE">
            <w:pPr>
              <w:jc w:val="left"/>
              <w:rPr>
                <w:rFonts w:ascii="Times New Roman" w:hAnsi="Times New Roman"/>
                <w:b/>
                <w:sz w:val="24"/>
                <w:szCs w:val="24"/>
              </w:rPr>
            </w:pPr>
            <w:r>
              <w:rPr>
                <w:rFonts w:ascii="Times New Roman" w:hAnsi="Times New Roman"/>
                <w:b/>
                <w:sz w:val="24"/>
                <w:szCs w:val="24"/>
              </w:rPr>
              <w:t xml:space="preserve">Materiāli, inventārs, </w:t>
            </w:r>
            <w:r>
              <w:rPr>
                <w:rFonts w:ascii="Times New Roman" w:hAnsi="Times New Roman"/>
                <w:b/>
                <w:sz w:val="24"/>
                <w:szCs w:val="24"/>
              </w:rPr>
              <w:br/>
              <w:t>kas tiks nodrošināti</w:t>
            </w:r>
          </w:p>
        </w:tc>
        <w:tc>
          <w:tcPr>
            <w:tcW w:w="3969" w:type="dxa"/>
          </w:tcPr>
          <w:p w:rsidR="005906AE" w:rsidRDefault="005906AE" w:rsidP="005906AE">
            <w:pPr>
              <w:jc w:val="left"/>
              <w:rPr>
                <w:rFonts w:ascii="Times New Roman" w:hAnsi="Times New Roman"/>
                <w:b/>
                <w:sz w:val="24"/>
                <w:szCs w:val="24"/>
              </w:rPr>
            </w:pPr>
            <w:r>
              <w:rPr>
                <w:rFonts w:ascii="Times New Roman" w:hAnsi="Times New Roman"/>
                <w:b/>
                <w:sz w:val="24"/>
                <w:szCs w:val="24"/>
              </w:rPr>
              <w:t>Plānotais gala rezultāts</w:t>
            </w:r>
          </w:p>
        </w:tc>
      </w:tr>
      <w:tr w:rsidR="005906AE" w:rsidTr="006016D0">
        <w:tc>
          <w:tcPr>
            <w:tcW w:w="2977" w:type="dxa"/>
          </w:tcPr>
          <w:p w:rsidR="005906AE" w:rsidRDefault="005906AE" w:rsidP="005906AE">
            <w:pPr>
              <w:jc w:val="left"/>
              <w:rPr>
                <w:rFonts w:ascii="Times New Roman" w:hAnsi="Times New Roman"/>
                <w:b/>
                <w:sz w:val="24"/>
                <w:szCs w:val="24"/>
              </w:rPr>
            </w:pPr>
          </w:p>
          <w:p w:rsidR="005906AE" w:rsidRDefault="005906AE" w:rsidP="005906AE">
            <w:pPr>
              <w:jc w:val="left"/>
              <w:rPr>
                <w:rFonts w:ascii="Times New Roman" w:hAnsi="Times New Roman"/>
                <w:b/>
                <w:sz w:val="24"/>
                <w:szCs w:val="24"/>
              </w:rPr>
            </w:pPr>
          </w:p>
        </w:tc>
        <w:tc>
          <w:tcPr>
            <w:tcW w:w="3119" w:type="dxa"/>
          </w:tcPr>
          <w:p w:rsidR="005906AE" w:rsidRDefault="005906AE" w:rsidP="005906AE">
            <w:pPr>
              <w:jc w:val="left"/>
              <w:rPr>
                <w:rFonts w:ascii="Times New Roman" w:hAnsi="Times New Roman"/>
                <w:b/>
                <w:sz w:val="24"/>
                <w:szCs w:val="24"/>
              </w:rPr>
            </w:pPr>
          </w:p>
        </w:tc>
        <w:tc>
          <w:tcPr>
            <w:tcW w:w="3969" w:type="dxa"/>
          </w:tcPr>
          <w:p w:rsidR="005906AE" w:rsidRDefault="005906AE" w:rsidP="005906AE">
            <w:pPr>
              <w:jc w:val="left"/>
              <w:rPr>
                <w:rFonts w:ascii="Times New Roman" w:hAnsi="Times New Roman"/>
                <w:b/>
                <w:sz w:val="24"/>
                <w:szCs w:val="24"/>
              </w:rPr>
            </w:pPr>
          </w:p>
        </w:tc>
      </w:tr>
      <w:tr w:rsidR="005906AE" w:rsidTr="006016D0">
        <w:tc>
          <w:tcPr>
            <w:tcW w:w="2977" w:type="dxa"/>
          </w:tcPr>
          <w:p w:rsidR="005906AE" w:rsidRDefault="005906AE" w:rsidP="005906AE">
            <w:pPr>
              <w:jc w:val="left"/>
              <w:rPr>
                <w:rFonts w:ascii="Times New Roman" w:hAnsi="Times New Roman"/>
                <w:b/>
                <w:sz w:val="24"/>
                <w:szCs w:val="24"/>
              </w:rPr>
            </w:pPr>
          </w:p>
          <w:p w:rsidR="005906AE" w:rsidRDefault="005906AE" w:rsidP="005906AE">
            <w:pPr>
              <w:jc w:val="left"/>
              <w:rPr>
                <w:rFonts w:ascii="Times New Roman" w:hAnsi="Times New Roman"/>
                <w:b/>
                <w:sz w:val="24"/>
                <w:szCs w:val="24"/>
              </w:rPr>
            </w:pPr>
          </w:p>
        </w:tc>
        <w:tc>
          <w:tcPr>
            <w:tcW w:w="3119" w:type="dxa"/>
          </w:tcPr>
          <w:p w:rsidR="005906AE" w:rsidRDefault="005906AE" w:rsidP="005906AE">
            <w:pPr>
              <w:jc w:val="left"/>
              <w:rPr>
                <w:rFonts w:ascii="Times New Roman" w:hAnsi="Times New Roman"/>
                <w:b/>
                <w:sz w:val="24"/>
                <w:szCs w:val="24"/>
              </w:rPr>
            </w:pPr>
          </w:p>
        </w:tc>
        <w:tc>
          <w:tcPr>
            <w:tcW w:w="3969" w:type="dxa"/>
          </w:tcPr>
          <w:p w:rsidR="005906AE" w:rsidRDefault="005906AE" w:rsidP="005906AE">
            <w:pPr>
              <w:jc w:val="left"/>
              <w:rPr>
                <w:rFonts w:ascii="Times New Roman" w:hAnsi="Times New Roman"/>
                <w:b/>
                <w:sz w:val="24"/>
                <w:szCs w:val="24"/>
              </w:rPr>
            </w:pPr>
          </w:p>
        </w:tc>
      </w:tr>
      <w:tr w:rsidR="005906AE" w:rsidTr="006016D0">
        <w:tc>
          <w:tcPr>
            <w:tcW w:w="2977" w:type="dxa"/>
          </w:tcPr>
          <w:p w:rsidR="005906AE" w:rsidRDefault="005906AE" w:rsidP="005906AE">
            <w:pPr>
              <w:jc w:val="left"/>
              <w:rPr>
                <w:rFonts w:ascii="Times New Roman" w:hAnsi="Times New Roman"/>
                <w:b/>
                <w:sz w:val="24"/>
                <w:szCs w:val="24"/>
              </w:rPr>
            </w:pPr>
          </w:p>
          <w:p w:rsidR="005906AE" w:rsidRDefault="005906AE" w:rsidP="005906AE">
            <w:pPr>
              <w:jc w:val="left"/>
              <w:rPr>
                <w:rFonts w:ascii="Times New Roman" w:hAnsi="Times New Roman"/>
                <w:b/>
                <w:sz w:val="24"/>
                <w:szCs w:val="24"/>
              </w:rPr>
            </w:pPr>
          </w:p>
        </w:tc>
        <w:tc>
          <w:tcPr>
            <w:tcW w:w="3119" w:type="dxa"/>
          </w:tcPr>
          <w:p w:rsidR="005906AE" w:rsidRDefault="005906AE" w:rsidP="005906AE">
            <w:pPr>
              <w:jc w:val="left"/>
              <w:rPr>
                <w:rFonts w:ascii="Times New Roman" w:hAnsi="Times New Roman"/>
                <w:b/>
                <w:sz w:val="24"/>
                <w:szCs w:val="24"/>
              </w:rPr>
            </w:pPr>
          </w:p>
        </w:tc>
        <w:tc>
          <w:tcPr>
            <w:tcW w:w="3969" w:type="dxa"/>
          </w:tcPr>
          <w:p w:rsidR="005906AE" w:rsidRDefault="005906AE" w:rsidP="005906AE">
            <w:pPr>
              <w:jc w:val="left"/>
              <w:rPr>
                <w:rFonts w:ascii="Times New Roman" w:hAnsi="Times New Roman"/>
                <w:b/>
                <w:sz w:val="24"/>
                <w:szCs w:val="24"/>
              </w:rPr>
            </w:pPr>
          </w:p>
        </w:tc>
      </w:tr>
    </w:tbl>
    <w:p w:rsidR="005906AE" w:rsidRPr="00AF6D03" w:rsidRDefault="005906AE" w:rsidP="005906AE">
      <w:pPr>
        <w:jc w:val="left"/>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101"/>
        <w:gridCol w:w="1559"/>
        <w:gridCol w:w="1083"/>
        <w:gridCol w:w="1469"/>
        <w:gridCol w:w="1701"/>
      </w:tblGrid>
      <w:tr w:rsidR="002340FA" w:rsidRPr="00EE56DC" w:rsidTr="009E7602">
        <w:trPr>
          <w:trHeight w:val="255"/>
          <w:jc w:val="center"/>
        </w:trPr>
        <w:tc>
          <w:tcPr>
            <w:tcW w:w="1005" w:type="dxa"/>
            <w:tcBorders>
              <w:bottom w:val="single" w:sz="4" w:space="0" w:color="000000"/>
            </w:tcBorders>
            <w:shd w:val="clear" w:color="auto" w:fill="BFBFBF"/>
            <w:vAlign w:val="center"/>
          </w:tcPr>
          <w:p w:rsidR="002340FA" w:rsidRPr="00EE56DC" w:rsidRDefault="002340FA" w:rsidP="00AF6D03">
            <w:pPr>
              <w:jc w:val="left"/>
              <w:rPr>
                <w:rFonts w:ascii="Times New Roman" w:hAnsi="Times New Roman"/>
                <w:b/>
                <w:sz w:val="24"/>
                <w:szCs w:val="24"/>
              </w:rPr>
            </w:pPr>
            <w:proofErr w:type="spellStart"/>
            <w:r w:rsidRPr="00EE56DC">
              <w:rPr>
                <w:rFonts w:ascii="Times New Roman" w:hAnsi="Times New Roman"/>
                <w:b/>
                <w:sz w:val="24"/>
                <w:szCs w:val="24"/>
              </w:rPr>
              <w:t>Nr.p.k</w:t>
            </w:r>
            <w:proofErr w:type="spellEnd"/>
            <w:r w:rsidRPr="00EE56DC">
              <w:rPr>
                <w:rFonts w:ascii="Times New Roman" w:hAnsi="Times New Roman"/>
                <w:b/>
                <w:sz w:val="24"/>
                <w:szCs w:val="24"/>
              </w:rPr>
              <w:t>.</w:t>
            </w:r>
          </w:p>
        </w:tc>
        <w:tc>
          <w:tcPr>
            <w:tcW w:w="3101"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Pakalpojuma nosaukums</w:t>
            </w:r>
          </w:p>
        </w:tc>
        <w:tc>
          <w:tcPr>
            <w:tcW w:w="1559" w:type="dxa"/>
            <w:shd w:val="clear" w:color="auto" w:fill="BFBFBF"/>
            <w:vAlign w:val="center"/>
          </w:tcPr>
          <w:p w:rsidR="002340FA" w:rsidRPr="00EE56DC" w:rsidRDefault="002340FA" w:rsidP="00AF6D03">
            <w:pPr>
              <w:rPr>
                <w:rFonts w:ascii="Times New Roman" w:hAnsi="Times New Roman"/>
                <w:b/>
                <w:sz w:val="24"/>
                <w:szCs w:val="24"/>
              </w:rPr>
            </w:pPr>
            <w:r>
              <w:rPr>
                <w:rFonts w:ascii="Times New Roman" w:hAnsi="Times New Roman"/>
                <w:b/>
                <w:sz w:val="24"/>
                <w:szCs w:val="24"/>
              </w:rPr>
              <w:t>Mērvienība</w:t>
            </w:r>
          </w:p>
        </w:tc>
        <w:tc>
          <w:tcPr>
            <w:tcW w:w="1083"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Apjoms</w:t>
            </w:r>
          </w:p>
        </w:tc>
        <w:tc>
          <w:tcPr>
            <w:tcW w:w="1469"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Cena par vienību</w:t>
            </w:r>
          </w:p>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 xml:space="preserve"> EUR bez PVN </w:t>
            </w:r>
          </w:p>
        </w:tc>
        <w:tc>
          <w:tcPr>
            <w:tcW w:w="1701"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pacing w:val="-3"/>
                <w:sz w:val="24"/>
                <w:szCs w:val="24"/>
              </w:rPr>
              <w:t xml:space="preserve">Kopējā cena, EUR bez PVN </w:t>
            </w:r>
          </w:p>
        </w:tc>
      </w:tr>
      <w:tr w:rsidR="002340FA" w:rsidRPr="00EE56DC" w:rsidTr="009E7602">
        <w:trPr>
          <w:trHeight w:val="345"/>
          <w:jc w:val="center"/>
        </w:trPr>
        <w:tc>
          <w:tcPr>
            <w:tcW w:w="1005" w:type="dxa"/>
            <w:tcBorders>
              <w:top w:val="single" w:sz="4" w:space="0" w:color="000000"/>
              <w:bottom w:val="single" w:sz="4" w:space="0" w:color="000000"/>
            </w:tcBorders>
            <w:vAlign w:val="center"/>
          </w:tcPr>
          <w:p w:rsidR="002340FA" w:rsidRPr="00EE56DC" w:rsidRDefault="002340FA" w:rsidP="00AF6D03">
            <w:pPr>
              <w:rPr>
                <w:rFonts w:ascii="Times New Roman" w:hAnsi="Times New Roman"/>
                <w:sz w:val="24"/>
                <w:szCs w:val="24"/>
              </w:rPr>
            </w:pPr>
            <w:r w:rsidRPr="00EE56DC">
              <w:rPr>
                <w:rFonts w:ascii="Times New Roman" w:hAnsi="Times New Roman"/>
                <w:sz w:val="24"/>
                <w:szCs w:val="24"/>
              </w:rPr>
              <w:t>1.</w:t>
            </w:r>
          </w:p>
        </w:tc>
        <w:tc>
          <w:tcPr>
            <w:tcW w:w="3101" w:type="dxa"/>
            <w:tcBorders>
              <w:bottom w:val="single" w:sz="4" w:space="0" w:color="000000"/>
            </w:tcBorders>
            <w:vAlign w:val="center"/>
          </w:tcPr>
          <w:p w:rsidR="005906AE" w:rsidRPr="005045ED" w:rsidRDefault="005906AE" w:rsidP="005906AE">
            <w:pPr>
              <w:jc w:val="left"/>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Talantu darbnīcu organizēšana Ģimenes dienā Iecavā</w:t>
            </w:r>
            <w:r>
              <w:rPr>
                <w:rFonts w:ascii="Times New Roman" w:eastAsia="Times New Roman" w:hAnsi="Times New Roman"/>
                <w:b/>
                <w:sz w:val="24"/>
                <w:szCs w:val="24"/>
              </w:rPr>
              <w:t>”</w:t>
            </w:r>
          </w:p>
          <w:p w:rsidR="002340FA" w:rsidRPr="00EE56DC" w:rsidRDefault="002340FA" w:rsidP="00161B46">
            <w:pPr>
              <w:jc w:val="left"/>
              <w:rPr>
                <w:rFonts w:ascii="Times New Roman" w:hAnsi="Times New Roman"/>
                <w:sz w:val="24"/>
                <w:szCs w:val="24"/>
              </w:rPr>
            </w:pPr>
          </w:p>
        </w:tc>
        <w:tc>
          <w:tcPr>
            <w:tcW w:w="1559" w:type="dxa"/>
            <w:tcBorders>
              <w:bottom w:val="single" w:sz="4" w:space="0" w:color="000000"/>
            </w:tcBorders>
            <w:vAlign w:val="center"/>
          </w:tcPr>
          <w:p w:rsidR="002340FA" w:rsidRPr="00EE56DC" w:rsidRDefault="00161B46" w:rsidP="00C97ACE">
            <w:pPr>
              <w:rPr>
                <w:rFonts w:ascii="Times New Roman" w:hAnsi="Times New Roman"/>
                <w:sz w:val="24"/>
                <w:szCs w:val="24"/>
              </w:rPr>
            </w:pPr>
            <w:r>
              <w:rPr>
                <w:rFonts w:ascii="Times New Roman" w:hAnsi="Times New Roman"/>
                <w:sz w:val="24"/>
                <w:szCs w:val="24"/>
              </w:rPr>
              <w:t xml:space="preserve">Pakalpojums </w:t>
            </w:r>
          </w:p>
        </w:tc>
        <w:tc>
          <w:tcPr>
            <w:tcW w:w="1083" w:type="dxa"/>
            <w:tcBorders>
              <w:bottom w:val="single" w:sz="4" w:space="0" w:color="000000"/>
            </w:tcBorders>
            <w:vAlign w:val="center"/>
          </w:tcPr>
          <w:p w:rsidR="002340FA" w:rsidRPr="00EE56DC" w:rsidRDefault="00161B46" w:rsidP="00C97ACE">
            <w:pPr>
              <w:rPr>
                <w:rFonts w:ascii="Times New Roman" w:hAnsi="Times New Roman"/>
                <w:sz w:val="24"/>
                <w:szCs w:val="24"/>
              </w:rPr>
            </w:pPr>
            <w:r>
              <w:rPr>
                <w:rFonts w:ascii="Times New Roman" w:hAnsi="Times New Roman"/>
                <w:sz w:val="24"/>
                <w:szCs w:val="24"/>
              </w:rPr>
              <w:t>1</w:t>
            </w:r>
          </w:p>
        </w:tc>
        <w:tc>
          <w:tcPr>
            <w:tcW w:w="1469" w:type="dxa"/>
            <w:tcBorders>
              <w:bottom w:val="single" w:sz="4" w:space="0" w:color="000000"/>
            </w:tcBorders>
            <w:vAlign w:val="center"/>
          </w:tcPr>
          <w:p w:rsidR="002340FA" w:rsidRPr="00EE56DC" w:rsidRDefault="002340FA" w:rsidP="00AF6D03">
            <w:pPr>
              <w:rPr>
                <w:rFonts w:ascii="Times New Roman" w:hAnsi="Times New Roman"/>
                <w:sz w:val="24"/>
                <w:szCs w:val="24"/>
              </w:rPr>
            </w:pPr>
          </w:p>
        </w:tc>
        <w:tc>
          <w:tcPr>
            <w:tcW w:w="1701" w:type="dxa"/>
            <w:tcBorders>
              <w:bottom w:val="single" w:sz="4" w:space="0" w:color="000000"/>
            </w:tcBorders>
            <w:vAlign w:val="center"/>
          </w:tcPr>
          <w:p w:rsidR="002340FA" w:rsidRPr="00EE56DC" w:rsidRDefault="002340FA" w:rsidP="00AF6D03">
            <w:pPr>
              <w:rPr>
                <w:rFonts w:ascii="Times New Roman" w:hAnsi="Times New Roman"/>
                <w:sz w:val="24"/>
                <w:szCs w:val="24"/>
              </w:rPr>
            </w:pPr>
          </w:p>
        </w:tc>
      </w:tr>
      <w:tr w:rsidR="002340FA" w:rsidRPr="00EE56DC" w:rsidTr="009E7602">
        <w:trPr>
          <w:trHeight w:val="383"/>
          <w:jc w:val="center"/>
        </w:trPr>
        <w:tc>
          <w:tcPr>
            <w:tcW w:w="821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bez PVN:</w:t>
            </w:r>
          </w:p>
        </w:tc>
        <w:tc>
          <w:tcPr>
            <w:tcW w:w="1701" w:type="dxa"/>
            <w:vAlign w:val="center"/>
          </w:tcPr>
          <w:p w:rsidR="002340FA" w:rsidRPr="00EE56DC" w:rsidRDefault="002340FA" w:rsidP="00C97ACE">
            <w:pPr>
              <w:rPr>
                <w:rFonts w:ascii="Times New Roman" w:hAnsi="Times New Roman"/>
                <w:sz w:val="24"/>
                <w:szCs w:val="24"/>
              </w:rPr>
            </w:pPr>
          </w:p>
        </w:tc>
      </w:tr>
      <w:tr w:rsidR="002340FA" w:rsidRPr="00EE56DC" w:rsidTr="009E7602">
        <w:trPr>
          <w:trHeight w:val="418"/>
          <w:jc w:val="center"/>
        </w:trPr>
        <w:tc>
          <w:tcPr>
            <w:tcW w:w="821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PVN (__%), EUR:</w:t>
            </w:r>
          </w:p>
        </w:tc>
        <w:tc>
          <w:tcPr>
            <w:tcW w:w="1701" w:type="dxa"/>
            <w:vAlign w:val="center"/>
          </w:tcPr>
          <w:p w:rsidR="002340FA" w:rsidRPr="00EE56DC" w:rsidRDefault="002340FA" w:rsidP="00C97ACE">
            <w:pPr>
              <w:rPr>
                <w:rFonts w:ascii="Times New Roman" w:hAnsi="Times New Roman"/>
                <w:sz w:val="24"/>
                <w:szCs w:val="24"/>
              </w:rPr>
            </w:pPr>
          </w:p>
        </w:tc>
      </w:tr>
      <w:tr w:rsidR="002340FA" w:rsidRPr="00EE56DC" w:rsidTr="009E7602">
        <w:trPr>
          <w:trHeight w:val="410"/>
          <w:jc w:val="center"/>
        </w:trPr>
        <w:tc>
          <w:tcPr>
            <w:tcW w:w="821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ar PVN:</w:t>
            </w:r>
          </w:p>
        </w:tc>
        <w:tc>
          <w:tcPr>
            <w:tcW w:w="1701" w:type="dxa"/>
            <w:vAlign w:val="center"/>
          </w:tcPr>
          <w:p w:rsidR="002340FA" w:rsidRPr="00EE56DC" w:rsidRDefault="002340FA" w:rsidP="00C97ACE">
            <w:pPr>
              <w:rPr>
                <w:rFonts w:ascii="Times New Roman" w:hAnsi="Times New Roman"/>
                <w:sz w:val="24"/>
                <w:szCs w:val="24"/>
              </w:rPr>
            </w:pPr>
          </w:p>
        </w:tc>
      </w:tr>
    </w:tbl>
    <w:p w:rsidR="00AF6D03" w:rsidRDefault="00AF6D03" w:rsidP="00EE56DC">
      <w:pPr>
        <w:spacing w:before="120" w:after="360" w:line="240" w:lineRule="auto"/>
        <w:jc w:val="both"/>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AF6D03" w:rsidRPr="004A6B3A" w:rsidRDefault="00AF6D03" w:rsidP="00AF6D03">
            <w:pPr>
              <w:rPr>
                <w:rFonts w:ascii="Times New Roman" w:hAnsi="Times New Roman"/>
                <w:bCs/>
                <w:sz w:val="24"/>
                <w:szCs w:val="24"/>
              </w:rPr>
            </w:pPr>
          </w:p>
        </w:tc>
      </w:tr>
    </w:tbl>
    <w:p w:rsidR="008954E2" w:rsidRDefault="008954E2" w:rsidP="008954E2">
      <w:pPr>
        <w:jc w:val="left"/>
        <w:rPr>
          <w:rFonts w:ascii="Times New Roman" w:eastAsia="Times New Roman" w:hAnsi="Times New Roman"/>
          <w:b/>
          <w:sz w:val="24"/>
          <w:szCs w:val="24"/>
        </w:rPr>
      </w:pPr>
    </w:p>
    <w:p w:rsidR="004A6B3A" w:rsidRDefault="004A6B3A" w:rsidP="00136C52">
      <w:pPr>
        <w:rPr>
          <w:rFonts w:ascii="Times New Roman" w:eastAsia="Times New Roman" w:hAnsi="Times New Roman"/>
          <w:b/>
          <w:sz w:val="24"/>
          <w:szCs w:val="24"/>
        </w:rPr>
      </w:pPr>
    </w:p>
    <w:p w:rsidR="004A6B3A" w:rsidRPr="00A008F2" w:rsidRDefault="004A6B3A" w:rsidP="00136C52">
      <w:pPr>
        <w:rPr>
          <w:rFonts w:ascii="Times New Roman" w:eastAsia="Times New Roman" w:hAnsi="Times New Roman"/>
          <w:b/>
          <w:sz w:val="24"/>
          <w:szCs w:val="24"/>
        </w:rPr>
      </w:pPr>
    </w:p>
    <w:p w:rsidR="00A008F2" w:rsidRDefault="00A008F2"/>
    <w:p w:rsidR="00A008F2" w:rsidRDefault="00A008F2"/>
    <w:p w:rsidR="00A008F2" w:rsidRDefault="00A008F2"/>
    <w:sectPr w:rsidR="00A008F2" w:rsidSect="007246AF">
      <w:footerReference w:type="default" r:id="rId10"/>
      <w:pgSz w:w="11906" w:h="16838"/>
      <w:pgMar w:top="568" w:right="991"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02F" w:rsidRDefault="00F6602F" w:rsidP="00B80620">
      <w:pPr>
        <w:spacing w:line="240" w:lineRule="auto"/>
      </w:pPr>
      <w:r>
        <w:separator/>
      </w:r>
    </w:p>
  </w:endnote>
  <w:endnote w:type="continuationSeparator" w:id="0">
    <w:p w:rsidR="00F6602F" w:rsidRDefault="00F6602F"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14452"/>
      <w:docPartObj>
        <w:docPartGallery w:val="Page Numbers (Bottom of Page)"/>
        <w:docPartUnique/>
      </w:docPartObj>
    </w:sdtPr>
    <w:sdtEndPr>
      <w:rPr>
        <w:rFonts w:ascii="Times New Roman" w:hAnsi="Times New Roman"/>
        <w:sz w:val="20"/>
        <w:szCs w:val="20"/>
      </w:rPr>
    </w:sdtEndPr>
    <w:sdtContent>
      <w:p w:rsidR="00EC1EAC" w:rsidRPr="008954E2" w:rsidRDefault="00EC1EAC">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9E7602">
          <w:rPr>
            <w:rFonts w:ascii="Times New Roman" w:hAnsi="Times New Roman"/>
            <w:noProof/>
            <w:sz w:val="20"/>
            <w:szCs w:val="20"/>
          </w:rPr>
          <w:t>4</w:t>
        </w:r>
        <w:r w:rsidRPr="008954E2">
          <w:rPr>
            <w:rFonts w:ascii="Times New Roman" w:hAnsi="Times New Roman"/>
            <w:sz w:val="20"/>
            <w:szCs w:val="20"/>
          </w:rPr>
          <w:fldChar w:fldCharType="end"/>
        </w:r>
      </w:p>
    </w:sdtContent>
  </w:sdt>
  <w:p w:rsidR="00EC1EAC" w:rsidRPr="008954E2" w:rsidRDefault="00EC1EAC">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02F" w:rsidRDefault="00F6602F" w:rsidP="00B80620">
      <w:pPr>
        <w:spacing w:line="240" w:lineRule="auto"/>
      </w:pPr>
      <w:r>
        <w:separator/>
      </w:r>
    </w:p>
  </w:footnote>
  <w:footnote w:type="continuationSeparator" w:id="0">
    <w:p w:rsidR="00F6602F" w:rsidRDefault="00F6602F"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26BD"/>
    <w:multiLevelType w:val="hybridMultilevel"/>
    <w:tmpl w:val="B178B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22A30709"/>
    <w:multiLevelType w:val="hybridMultilevel"/>
    <w:tmpl w:val="AD2883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5A5633"/>
    <w:multiLevelType w:val="hybridMultilevel"/>
    <w:tmpl w:val="146E00E6"/>
    <w:lvl w:ilvl="0" w:tplc="3B7EBBBE">
      <w:start w:val="202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2E12E4A"/>
    <w:multiLevelType w:val="hybridMultilevel"/>
    <w:tmpl w:val="EF2C0EDA"/>
    <w:lvl w:ilvl="0" w:tplc="04B297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B07119"/>
    <w:multiLevelType w:val="multilevel"/>
    <w:tmpl w:val="22C07A3E"/>
    <w:lvl w:ilvl="0">
      <w:start w:val="5"/>
      <w:numFmt w:val="decimal"/>
      <w:lvlText w:val="%1."/>
      <w:lvlJc w:val="left"/>
      <w:pPr>
        <w:ind w:left="1353"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CA81D59"/>
    <w:multiLevelType w:val="hybridMultilevel"/>
    <w:tmpl w:val="E84065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975D83"/>
    <w:multiLevelType w:val="hybridMultilevel"/>
    <w:tmpl w:val="4F4A369C"/>
    <w:lvl w:ilvl="0" w:tplc="52D07EC8">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F849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8"/>
  </w:num>
  <w:num w:numId="4">
    <w:abstractNumId w:val="1"/>
  </w:num>
  <w:num w:numId="5">
    <w:abstractNumId w:val="6"/>
  </w:num>
  <w:num w:numId="6">
    <w:abstractNumId w:val="5"/>
  </w:num>
  <w:num w:numId="7">
    <w:abstractNumId w:val="10"/>
  </w:num>
  <w:num w:numId="8">
    <w:abstractNumId w:val="4"/>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1327F"/>
    <w:rsid w:val="00075902"/>
    <w:rsid w:val="00087C7E"/>
    <w:rsid w:val="000A7363"/>
    <w:rsid w:val="00112EFF"/>
    <w:rsid w:val="00116A63"/>
    <w:rsid w:val="00133E11"/>
    <w:rsid w:val="00136C52"/>
    <w:rsid w:val="00151B6E"/>
    <w:rsid w:val="00160386"/>
    <w:rsid w:val="00161B46"/>
    <w:rsid w:val="00171341"/>
    <w:rsid w:val="00196D29"/>
    <w:rsid w:val="001A46E8"/>
    <w:rsid w:val="001F5A3A"/>
    <w:rsid w:val="00223EC6"/>
    <w:rsid w:val="002340FA"/>
    <w:rsid w:val="00256A5D"/>
    <w:rsid w:val="002B2319"/>
    <w:rsid w:val="002C040B"/>
    <w:rsid w:val="002C533C"/>
    <w:rsid w:val="002D50EC"/>
    <w:rsid w:val="002D7B1C"/>
    <w:rsid w:val="002F14B7"/>
    <w:rsid w:val="002F4982"/>
    <w:rsid w:val="00326796"/>
    <w:rsid w:val="0034011B"/>
    <w:rsid w:val="0034655C"/>
    <w:rsid w:val="00350B64"/>
    <w:rsid w:val="00372E4A"/>
    <w:rsid w:val="003C38F7"/>
    <w:rsid w:val="003D2146"/>
    <w:rsid w:val="003D4F2A"/>
    <w:rsid w:val="003E03EE"/>
    <w:rsid w:val="004014DD"/>
    <w:rsid w:val="0040479D"/>
    <w:rsid w:val="00427E41"/>
    <w:rsid w:val="004749E9"/>
    <w:rsid w:val="004A6B3A"/>
    <w:rsid w:val="004B4537"/>
    <w:rsid w:val="004F1543"/>
    <w:rsid w:val="004F2A46"/>
    <w:rsid w:val="004F64E8"/>
    <w:rsid w:val="005045ED"/>
    <w:rsid w:val="005075CD"/>
    <w:rsid w:val="005109F5"/>
    <w:rsid w:val="005576AB"/>
    <w:rsid w:val="005606F5"/>
    <w:rsid w:val="00564682"/>
    <w:rsid w:val="005906AE"/>
    <w:rsid w:val="005D4734"/>
    <w:rsid w:val="00600466"/>
    <w:rsid w:val="006016D0"/>
    <w:rsid w:val="006251F1"/>
    <w:rsid w:val="0063040C"/>
    <w:rsid w:val="0063710C"/>
    <w:rsid w:val="00644099"/>
    <w:rsid w:val="006B11C0"/>
    <w:rsid w:val="006C1961"/>
    <w:rsid w:val="006D207F"/>
    <w:rsid w:val="006D7D06"/>
    <w:rsid w:val="006F52D2"/>
    <w:rsid w:val="006F67CB"/>
    <w:rsid w:val="007123F0"/>
    <w:rsid w:val="007246AF"/>
    <w:rsid w:val="0073270A"/>
    <w:rsid w:val="007E2EFC"/>
    <w:rsid w:val="007F7A08"/>
    <w:rsid w:val="00850902"/>
    <w:rsid w:val="00850D25"/>
    <w:rsid w:val="00851D98"/>
    <w:rsid w:val="00884F3A"/>
    <w:rsid w:val="008954E2"/>
    <w:rsid w:val="00897150"/>
    <w:rsid w:val="008D2E42"/>
    <w:rsid w:val="00992D12"/>
    <w:rsid w:val="009C1198"/>
    <w:rsid w:val="009C301F"/>
    <w:rsid w:val="009C6328"/>
    <w:rsid w:val="009C6D81"/>
    <w:rsid w:val="009E7602"/>
    <w:rsid w:val="00A008F2"/>
    <w:rsid w:val="00A070FD"/>
    <w:rsid w:val="00A42E57"/>
    <w:rsid w:val="00A82AD5"/>
    <w:rsid w:val="00A91A3F"/>
    <w:rsid w:val="00AC61EF"/>
    <w:rsid w:val="00AC6918"/>
    <w:rsid w:val="00AF6D03"/>
    <w:rsid w:val="00B021D1"/>
    <w:rsid w:val="00B80620"/>
    <w:rsid w:val="00B92D73"/>
    <w:rsid w:val="00BD7D33"/>
    <w:rsid w:val="00C154F3"/>
    <w:rsid w:val="00C477E1"/>
    <w:rsid w:val="00C5078D"/>
    <w:rsid w:val="00C6262C"/>
    <w:rsid w:val="00C65D4C"/>
    <w:rsid w:val="00C661F6"/>
    <w:rsid w:val="00C72005"/>
    <w:rsid w:val="00C97ACE"/>
    <w:rsid w:val="00CE5786"/>
    <w:rsid w:val="00D175CD"/>
    <w:rsid w:val="00D24E10"/>
    <w:rsid w:val="00D63C86"/>
    <w:rsid w:val="00D76035"/>
    <w:rsid w:val="00E01EAC"/>
    <w:rsid w:val="00E07412"/>
    <w:rsid w:val="00E33B21"/>
    <w:rsid w:val="00E72055"/>
    <w:rsid w:val="00E7308C"/>
    <w:rsid w:val="00E73A20"/>
    <w:rsid w:val="00EC1EAC"/>
    <w:rsid w:val="00EE56DC"/>
    <w:rsid w:val="00F51C40"/>
    <w:rsid w:val="00F62CD8"/>
    <w:rsid w:val="00F6602F"/>
    <w:rsid w:val="00F81E60"/>
    <w:rsid w:val="00F8365A"/>
    <w:rsid w:val="00F958E9"/>
    <w:rsid w:val="00FA0CAD"/>
    <w:rsid w:val="00FB41C7"/>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4CC60"/>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0620"/>
    <w:pPr>
      <w:spacing w:after="0"/>
      <w:jc w:val="center"/>
    </w:pPr>
    <w:rPr>
      <w:rFonts w:ascii="Calibri" w:eastAsia="Calibri" w:hAnsi="Calibri" w:cs="Times New Roman"/>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AC6918"/>
    <w:rPr>
      <w:color w:val="0000FF" w:themeColor="hyperlink"/>
      <w:u w:val="single"/>
    </w:rPr>
  </w:style>
  <w:style w:type="table" w:styleId="Reatabula">
    <w:name w:val="Table Grid"/>
    <w:basedOn w:val="Parastatabula"/>
    <w:uiPriority w:val="59"/>
    <w:rsid w:val="00590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ene.viskupait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3133</Words>
  <Characters>1786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Liene Viskupaite</cp:lastModifiedBy>
  <cp:revision>3</cp:revision>
  <cp:lastPrinted>2019-01-29T14:47:00Z</cp:lastPrinted>
  <dcterms:created xsi:type="dcterms:W3CDTF">2022-08-11T11:32:00Z</dcterms:created>
  <dcterms:modified xsi:type="dcterms:W3CDTF">2022-08-11T11:32:00Z</dcterms:modified>
</cp:coreProperties>
</file>